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2A7" w:rsidRDefault="00AF52A7" w:rsidP="0053773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Закрытое акционерное общество</w:t>
      </w:r>
    </w:p>
    <w:p w:rsidR="00AF52A7" w:rsidRPr="00B95149" w:rsidRDefault="00AF52A7" w:rsidP="0053773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Аудиторская компания «Развитие и осторожность»</w:t>
      </w:r>
    </w:p>
    <w:p w:rsidR="00AF52A7" w:rsidRPr="00B95149" w:rsidRDefault="00AF52A7" w:rsidP="00945B8B">
      <w:pPr>
        <w:spacing w:line="360" w:lineRule="auto"/>
        <w:jc w:val="both"/>
        <w:rPr>
          <w:b/>
          <w:bCs/>
          <w:sz w:val="28"/>
          <w:szCs w:val="28"/>
        </w:rPr>
      </w:pPr>
    </w:p>
    <w:p w:rsidR="00AF52A7" w:rsidRDefault="00AF52A7" w:rsidP="00945B8B">
      <w:pPr>
        <w:tabs>
          <w:tab w:val="left" w:pos="6660"/>
        </w:tabs>
        <w:spacing w:line="360" w:lineRule="auto"/>
        <w:jc w:val="both"/>
        <w:rPr>
          <w:bCs/>
          <w:sz w:val="28"/>
          <w:szCs w:val="28"/>
        </w:rPr>
      </w:pPr>
    </w:p>
    <w:p w:rsidR="00AF52A7" w:rsidRPr="00B95149" w:rsidRDefault="00AF52A7" w:rsidP="00945B8B">
      <w:pPr>
        <w:tabs>
          <w:tab w:val="left" w:pos="567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УДК</w:t>
      </w:r>
      <w:r>
        <w:rPr>
          <w:bCs/>
          <w:sz w:val="28"/>
          <w:szCs w:val="28"/>
        </w:rPr>
        <w:tab/>
        <w:t>«</w:t>
      </w:r>
      <w:r w:rsidRPr="00B95149">
        <w:rPr>
          <w:bCs/>
          <w:sz w:val="28"/>
          <w:szCs w:val="28"/>
        </w:rPr>
        <w:t>УТВЕРЖДАЮ</w:t>
      </w:r>
      <w:r>
        <w:rPr>
          <w:bCs/>
          <w:sz w:val="28"/>
          <w:szCs w:val="28"/>
        </w:rPr>
        <w:t>»</w:t>
      </w:r>
      <w:r w:rsidRPr="00B95149">
        <w:rPr>
          <w:bCs/>
          <w:sz w:val="28"/>
          <w:szCs w:val="28"/>
        </w:rPr>
        <w:t>:</w:t>
      </w:r>
    </w:p>
    <w:p w:rsidR="00AF52A7" w:rsidRPr="00B95149" w:rsidRDefault="00AF52A7" w:rsidP="00945B8B">
      <w:pPr>
        <w:tabs>
          <w:tab w:val="left" w:pos="5670"/>
        </w:tabs>
        <w:spacing w:line="360" w:lineRule="auto"/>
        <w:jc w:val="both"/>
        <w:rPr>
          <w:bCs/>
          <w:sz w:val="28"/>
          <w:szCs w:val="28"/>
        </w:rPr>
      </w:pPr>
      <w:r w:rsidRPr="00B95149">
        <w:rPr>
          <w:bCs/>
          <w:sz w:val="28"/>
          <w:szCs w:val="28"/>
        </w:rPr>
        <w:t xml:space="preserve">№ </w:t>
      </w:r>
      <w:proofErr w:type="spellStart"/>
      <w:r w:rsidRPr="00B95149">
        <w:rPr>
          <w:bCs/>
          <w:sz w:val="28"/>
          <w:szCs w:val="28"/>
        </w:rPr>
        <w:t>госрегистрации</w:t>
      </w:r>
      <w:proofErr w:type="spellEnd"/>
      <w:r w:rsidRPr="00B95149">
        <w:rPr>
          <w:bCs/>
          <w:sz w:val="28"/>
          <w:szCs w:val="28"/>
        </w:rPr>
        <w:t xml:space="preserve"> </w:t>
      </w:r>
      <w:r w:rsidRPr="00B9514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Генеральный директор</w:t>
      </w:r>
    </w:p>
    <w:p w:rsidR="00AF52A7" w:rsidRPr="00B95149" w:rsidRDefault="00AF52A7" w:rsidP="00673397">
      <w:pPr>
        <w:tabs>
          <w:tab w:val="left" w:pos="5670"/>
        </w:tabs>
        <w:spacing w:line="360" w:lineRule="auto"/>
        <w:jc w:val="both"/>
        <w:rPr>
          <w:bCs/>
          <w:sz w:val="28"/>
          <w:szCs w:val="28"/>
        </w:rPr>
      </w:pPr>
      <w:r w:rsidRPr="00B95149">
        <w:rPr>
          <w:bCs/>
          <w:sz w:val="28"/>
          <w:szCs w:val="28"/>
        </w:rPr>
        <w:t>Инв.</w:t>
      </w:r>
      <w:r w:rsidR="00727106">
        <w:rPr>
          <w:bCs/>
          <w:sz w:val="28"/>
          <w:szCs w:val="28"/>
        </w:rPr>
        <w:t xml:space="preserve"> </w:t>
      </w:r>
      <w:r w:rsidRPr="00B95149">
        <w:rPr>
          <w:bCs/>
          <w:sz w:val="28"/>
          <w:szCs w:val="28"/>
        </w:rPr>
        <w:t>№</w:t>
      </w:r>
      <w:r w:rsidRPr="00B95149">
        <w:rPr>
          <w:bCs/>
          <w:sz w:val="28"/>
          <w:szCs w:val="28"/>
        </w:rPr>
        <w:tab/>
        <w:t>__________</w:t>
      </w:r>
      <w:r>
        <w:rPr>
          <w:bCs/>
          <w:sz w:val="28"/>
          <w:szCs w:val="28"/>
        </w:rPr>
        <w:t>____</w:t>
      </w:r>
      <w:r w:rsidR="0067339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Н.А.</w:t>
      </w:r>
      <w:r w:rsidR="007271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Анисова</w:t>
      </w:r>
    </w:p>
    <w:p w:rsidR="00AF52A7" w:rsidRPr="00B95149" w:rsidRDefault="00AF52A7" w:rsidP="00727106">
      <w:pPr>
        <w:spacing w:line="360" w:lineRule="auto"/>
        <w:jc w:val="right"/>
        <w:rPr>
          <w:bCs/>
          <w:sz w:val="28"/>
          <w:szCs w:val="28"/>
        </w:rPr>
      </w:pPr>
      <w:r w:rsidRPr="00B95149">
        <w:rPr>
          <w:bCs/>
          <w:sz w:val="28"/>
          <w:szCs w:val="28"/>
        </w:rPr>
        <w:t>«__»___</w:t>
      </w:r>
      <w:r>
        <w:rPr>
          <w:bCs/>
          <w:sz w:val="28"/>
          <w:szCs w:val="28"/>
        </w:rPr>
        <w:t>______</w:t>
      </w:r>
      <w:r w:rsidRPr="00B95149">
        <w:rPr>
          <w:bCs/>
          <w:sz w:val="28"/>
          <w:szCs w:val="28"/>
        </w:rPr>
        <w:t>_______20</w:t>
      </w:r>
      <w:r>
        <w:rPr>
          <w:bCs/>
          <w:sz w:val="28"/>
          <w:szCs w:val="28"/>
        </w:rPr>
        <w:t>11</w:t>
      </w:r>
      <w:r w:rsidRPr="00B95149">
        <w:rPr>
          <w:bCs/>
          <w:sz w:val="28"/>
          <w:szCs w:val="28"/>
        </w:rPr>
        <w:t xml:space="preserve"> г.</w:t>
      </w:r>
    </w:p>
    <w:p w:rsidR="00AF52A7" w:rsidRDefault="00AF52A7" w:rsidP="00945B8B">
      <w:pPr>
        <w:spacing w:line="360" w:lineRule="auto"/>
        <w:jc w:val="both"/>
        <w:rPr>
          <w:b/>
          <w:caps/>
          <w:sz w:val="28"/>
          <w:szCs w:val="28"/>
        </w:rPr>
      </w:pPr>
    </w:p>
    <w:p w:rsidR="00BF6BF2" w:rsidRDefault="00BF6BF2" w:rsidP="00945B8B">
      <w:pPr>
        <w:spacing w:line="360" w:lineRule="auto"/>
        <w:jc w:val="both"/>
        <w:rPr>
          <w:b/>
          <w:caps/>
          <w:sz w:val="28"/>
          <w:szCs w:val="28"/>
        </w:rPr>
      </w:pPr>
    </w:p>
    <w:p w:rsidR="00BF6BF2" w:rsidRDefault="00BF6BF2" w:rsidP="00945B8B">
      <w:pPr>
        <w:spacing w:line="360" w:lineRule="auto"/>
        <w:jc w:val="both"/>
        <w:rPr>
          <w:b/>
          <w:caps/>
          <w:sz w:val="28"/>
          <w:szCs w:val="28"/>
        </w:rPr>
      </w:pPr>
    </w:p>
    <w:p w:rsidR="00BF6BF2" w:rsidRDefault="00BF6BF2" w:rsidP="00945B8B">
      <w:pPr>
        <w:spacing w:line="360" w:lineRule="auto"/>
        <w:jc w:val="both"/>
        <w:rPr>
          <w:b/>
          <w:caps/>
          <w:sz w:val="28"/>
          <w:szCs w:val="28"/>
        </w:rPr>
      </w:pPr>
    </w:p>
    <w:p w:rsidR="00AF52A7" w:rsidRPr="00805CFA" w:rsidRDefault="00AF52A7" w:rsidP="00246A10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комплексного </w:t>
      </w:r>
      <w:proofErr w:type="gramStart"/>
      <w:r>
        <w:rPr>
          <w:b/>
          <w:caps/>
          <w:sz w:val="28"/>
          <w:szCs w:val="28"/>
        </w:rPr>
        <w:t xml:space="preserve">развития систем коммунальной инфраструктуры </w:t>
      </w:r>
      <w:r w:rsidR="00246A10" w:rsidRPr="00246A10">
        <w:rPr>
          <w:b/>
          <w:caps/>
          <w:sz w:val="28"/>
          <w:szCs w:val="28"/>
        </w:rPr>
        <w:t>муниципально</w:t>
      </w:r>
      <w:r w:rsidR="00702A2C">
        <w:rPr>
          <w:b/>
          <w:caps/>
          <w:sz w:val="28"/>
          <w:szCs w:val="28"/>
        </w:rPr>
        <w:t>го</w:t>
      </w:r>
      <w:r w:rsidR="00246A10" w:rsidRPr="00246A10">
        <w:rPr>
          <w:b/>
          <w:caps/>
          <w:sz w:val="28"/>
          <w:szCs w:val="28"/>
        </w:rPr>
        <w:t xml:space="preserve"> образовани</w:t>
      </w:r>
      <w:r w:rsidR="00702A2C">
        <w:rPr>
          <w:b/>
          <w:caps/>
          <w:sz w:val="28"/>
          <w:szCs w:val="28"/>
        </w:rPr>
        <w:t>я</w:t>
      </w:r>
      <w:r w:rsidR="00246A10" w:rsidRPr="00246A10">
        <w:rPr>
          <w:b/>
          <w:caps/>
          <w:sz w:val="28"/>
          <w:szCs w:val="28"/>
        </w:rPr>
        <w:t xml:space="preserve"> городско</w:t>
      </w:r>
      <w:r w:rsidR="00CD1455">
        <w:rPr>
          <w:b/>
          <w:caps/>
          <w:sz w:val="28"/>
          <w:szCs w:val="28"/>
        </w:rPr>
        <w:t>го поселения</w:t>
      </w:r>
      <w:proofErr w:type="gramEnd"/>
      <w:r w:rsidR="00246A10" w:rsidRPr="00246A10">
        <w:rPr>
          <w:b/>
          <w:caps/>
          <w:sz w:val="28"/>
          <w:szCs w:val="28"/>
        </w:rPr>
        <w:t xml:space="preserve"> Ревда Ловозерского района</w:t>
      </w:r>
      <w:r w:rsidR="00246A10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на период 2011 – 2013 годы и на перспективу до 2020 года</w:t>
      </w:r>
    </w:p>
    <w:p w:rsidR="00AF52A7" w:rsidRDefault="00AF52A7" w:rsidP="00246A10">
      <w:pPr>
        <w:spacing w:line="360" w:lineRule="auto"/>
        <w:jc w:val="center"/>
        <w:rPr>
          <w:b/>
          <w:sz w:val="28"/>
          <w:szCs w:val="28"/>
          <w:highlight w:val="yellow"/>
        </w:rPr>
      </w:pPr>
    </w:p>
    <w:p w:rsidR="00BF6BF2" w:rsidRDefault="00BF6BF2" w:rsidP="00537736">
      <w:pPr>
        <w:spacing w:line="360" w:lineRule="auto"/>
        <w:jc w:val="center"/>
        <w:rPr>
          <w:b/>
          <w:sz w:val="28"/>
          <w:szCs w:val="28"/>
          <w:highlight w:val="yellow"/>
        </w:rPr>
      </w:pPr>
    </w:p>
    <w:p w:rsidR="00AF52A7" w:rsidRDefault="00ED3ED8" w:rsidP="00537736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AF52A7" w:rsidRPr="00805CFA">
        <w:rPr>
          <w:b/>
          <w:caps/>
          <w:sz w:val="28"/>
          <w:szCs w:val="28"/>
        </w:rPr>
        <w:t xml:space="preserve"> этап</w:t>
      </w:r>
      <w:r w:rsidR="00246A10">
        <w:rPr>
          <w:b/>
          <w:caps/>
          <w:sz w:val="28"/>
          <w:szCs w:val="28"/>
        </w:rPr>
        <w:t xml:space="preserve"> </w:t>
      </w:r>
    </w:p>
    <w:p w:rsidR="00097B9D" w:rsidRDefault="00097B9D" w:rsidP="00537736">
      <w:pPr>
        <w:spacing w:line="360" w:lineRule="auto"/>
        <w:jc w:val="center"/>
        <w:rPr>
          <w:b/>
          <w:caps/>
          <w:sz w:val="28"/>
          <w:szCs w:val="28"/>
        </w:rPr>
      </w:pPr>
    </w:p>
    <w:p w:rsidR="00BF6BF2" w:rsidRDefault="00097B9D" w:rsidP="00BF6BF2">
      <w:pPr>
        <w:spacing w:line="360" w:lineRule="auto"/>
        <w:jc w:val="center"/>
        <w:rPr>
          <w:b/>
          <w:caps/>
          <w:sz w:val="28"/>
          <w:szCs w:val="28"/>
        </w:rPr>
      </w:pPr>
      <w:r w:rsidRPr="00BF6BF2">
        <w:rPr>
          <w:b/>
          <w:caps/>
          <w:sz w:val="28"/>
          <w:szCs w:val="28"/>
        </w:rPr>
        <w:t xml:space="preserve">ТОМ </w:t>
      </w:r>
      <w:r w:rsidR="00304FE8">
        <w:rPr>
          <w:b/>
          <w:caps/>
          <w:sz w:val="28"/>
          <w:szCs w:val="28"/>
        </w:rPr>
        <w:t>4</w:t>
      </w:r>
      <w:r w:rsidRPr="00BF6BF2">
        <w:rPr>
          <w:b/>
          <w:caps/>
          <w:sz w:val="28"/>
          <w:szCs w:val="28"/>
        </w:rPr>
        <w:t>.</w:t>
      </w:r>
      <w:r>
        <w:rPr>
          <w:b/>
          <w:caps/>
          <w:sz w:val="28"/>
          <w:szCs w:val="28"/>
        </w:rPr>
        <w:t xml:space="preserve"> </w:t>
      </w:r>
      <w:r w:rsidR="00BF6BF2" w:rsidRPr="00ED3ED8">
        <w:rPr>
          <w:b/>
          <w:caps/>
          <w:sz w:val="28"/>
          <w:szCs w:val="28"/>
        </w:rPr>
        <w:t>перспективны</w:t>
      </w:r>
      <w:r w:rsidR="00083091">
        <w:rPr>
          <w:b/>
          <w:caps/>
          <w:sz w:val="28"/>
          <w:szCs w:val="28"/>
        </w:rPr>
        <w:t>е</w:t>
      </w:r>
      <w:r w:rsidR="00BF6BF2" w:rsidRPr="00ED3ED8">
        <w:rPr>
          <w:b/>
          <w:caps/>
          <w:sz w:val="28"/>
          <w:szCs w:val="28"/>
        </w:rPr>
        <w:t xml:space="preserve"> схем</w:t>
      </w:r>
      <w:r w:rsidR="00083091">
        <w:rPr>
          <w:b/>
          <w:caps/>
          <w:sz w:val="28"/>
          <w:szCs w:val="28"/>
        </w:rPr>
        <w:t>ы</w:t>
      </w:r>
      <w:r w:rsidR="00BF6BF2" w:rsidRPr="00ED3ED8">
        <w:rPr>
          <w:b/>
          <w:caps/>
          <w:sz w:val="28"/>
          <w:szCs w:val="28"/>
        </w:rPr>
        <w:t xml:space="preserve"> ресурсос</w:t>
      </w:r>
      <w:r w:rsidR="00263F45">
        <w:rPr>
          <w:b/>
          <w:caps/>
          <w:sz w:val="28"/>
          <w:szCs w:val="28"/>
        </w:rPr>
        <w:t>набжения</w:t>
      </w:r>
      <w:r w:rsidR="00BF6BF2">
        <w:rPr>
          <w:b/>
          <w:caps/>
          <w:sz w:val="28"/>
          <w:szCs w:val="28"/>
        </w:rPr>
        <w:t>.</w:t>
      </w:r>
    </w:p>
    <w:p w:rsidR="00BF6BF2" w:rsidRDefault="00BF6BF2" w:rsidP="00ED3ED8">
      <w:pPr>
        <w:spacing w:line="360" w:lineRule="auto"/>
        <w:jc w:val="center"/>
        <w:rPr>
          <w:b/>
          <w:caps/>
          <w:sz w:val="28"/>
          <w:szCs w:val="28"/>
        </w:rPr>
      </w:pPr>
      <w:r w:rsidRPr="00BF6BF2">
        <w:rPr>
          <w:b/>
          <w:caps/>
          <w:sz w:val="28"/>
          <w:szCs w:val="28"/>
        </w:rPr>
        <w:t xml:space="preserve">Перспективная схема </w:t>
      </w:r>
      <w:r w:rsidR="007953D0">
        <w:rPr>
          <w:b/>
          <w:caps/>
          <w:sz w:val="28"/>
          <w:szCs w:val="28"/>
        </w:rPr>
        <w:t>теплоснабжения</w:t>
      </w:r>
    </w:p>
    <w:p w:rsidR="00246A10" w:rsidRDefault="00246A10" w:rsidP="00ED3ED8">
      <w:pPr>
        <w:spacing w:line="360" w:lineRule="auto"/>
        <w:jc w:val="center"/>
        <w:rPr>
          <w:b/>
          <w:caps/>
          <w:sz w:val="28"/>
          <w:szCs w:val="28"/>
        </w:rPr>
      </w:pPr>
    </w:p>
    <w:p w:rsidR="00246A10" w:rsidRDefault="00246A10" w:rsidP="00ED3ED8">
      <w:pPr>
        <w:spacing w:line="360" w:lineRule="auto"/>
        <w:jc w:val="center"/>
        <w:rPr>
          <w:b/>
          <w:caps/>
          <w:sz w:val="28"/>
          <w:szCs w:val="28"/>
        </w:rPr>
      </w:pPr>
    </w:p>
    <w:p w:rsidR="00ED3ED8" w:rsidRPr="00805CFA" w:rsidRDefault="00246A10" w:rsidP="00ED3ED8">
      <w:pPr>
        <w:spacing w:line="360" w:lineRule="auto"/>
        <w:jc w:val="center"/>
        <w:rPr>
          <w:b/>
          <w:sz w:val="28"/>
          <w:szCs w:val="28"/>
        </w:rPr>
      </w:pPr>
      <w:r w:rsidRPr="00805CFA">
        <w:rPr>
          <w:b/>
          <w:sz w:val="28"/>
          <w:szCs w:val="28"/>
        </w:rPr>
        <w:t xml:space="preserve"> </w:t>
      </w:r>
      <w:r w:rsidR="00ED3ED8" w:rsidRPr="00805CFA">
        <w:rPr>
          <w:b/>
          <w:sz w:val="28"/>
          <w:szCs w:val="28"/>
        </w:rPr>
        <w:t>(заключительный)</w:t>
      </w:r>
    </w:p>
    <w:p w:rsidR="00AF52A7" w:rsidRPr="00805CFA" w:rsidRDefault="00AF52A7" w:rsidP="00ED3ED8">
      <w:pPr>
        <w:spacing w:line="360" w:lineRule="auto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ab/>
      </w:r>
    </w:p>
    <w:p w:rsidR="00AF52A7" w:rsidRDefault="00FA24AE" w:rsidP="00FA24AE">
      <w:pPr>
        <w:tabs>
          <w:tab w:val="left" w:pos="59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темы</w:t>
      </w:r>
      <w:r w:rsidR="00AF52A7">
        <w:rPr>
          <w:sz w:val="28"/>
          <w:szCs w:val="28"/>
        </w:rPr>
        <w:tab/>
      </w:r>
      <w:proofErr w:type="spellStart"/>
      <w:r w:rsidR="00AF52A7">
        <w:rPr>
          <w:sz w:val="28"/>
          <w:szCs w:val="28"/>
        </w:rPr>
        <w:t>__________</w:t>
      </w:r>
      <w:r>
        <w:rPr>
          <w:sz w:val="28"/>
          <w:szCs w:val="28"/>
        </w:rPr>
        <w:t>А.С</w:t>
      </w:r>
      <w:proofErr w:type="spellEnd"/>
      <w:r>
        <w:rPr>
          <w:sz w:val="28"/>
          <w:szCs w:val="28"/>
        </w:rPr>
        <w:t>. Мухлаева</w:t>
      </w:r>
    </w:p>
    <w:p w:rsidR="00537736" w:rsidRDefault="00537736" w:rsidP="00945B8B">
      <w:pPr>
        <w:tabs>
          <w:tab w:val="left" w:pos="5940"/>
        </w:tabs>
        <w:spacing w:line="360" w:lineRule="auto"/>
        <w:jc w:val="both"/>
        <w:rPr>
          <w:sz w:val="28"/>
          <w:szCs w:val="28"/>
        </w:rPr>
      </w:pPr>
    </w:p>
    <w:p w:rsidR="00537736" w:rsidRDefault="00537736" w:rsidP="00945B8B">
      <w:pPr>
        <w:tabs>
          <w:tab w:val="left" w:pos="5940"/>
        </w:tabs>
        <w:spacing w:line="360" w:lineRule="auto"/>
        <w:jc w:val="both"/>
        <w:rPr>
          <w:sz w:val="28"/>
          <w:szCs w:val="28"/>
        </w:rPr>
      </w:pPr>
    </w:p>
    <w:p w:rsidR="003D491A" w:rsidRPr="00EC2744" w:rsidRDefault="00AF52A7" w:rsidP="00537736">
      <w:pPr>
        <w:tabs>
          <w:tab w:val="left" w:pos="5580"/>
        </w:tabs>
        <w:spacing w:line="360" w:lineRule="auto"/>
        <w:jc w:val="center"/>
      </w:pPr>
      <w:r>
        <w:rPr>
          <w:sz w:val="28"/>
          <w:szCs w:val="28"/>
        </w:rPr>
        <w:t>Тюмень 2011</w:t>
      </w:r>
    </w:p>
    <w:p w:rsidR="002108D5" w:rsidRPr="00EC2744" w:rsidRDefault="002108D5" w:rsidP="00945B8B">
      <w:pPr>
        <w:spacing w:line="360" w:lineRule="auto"/>
        <w:ind w:left="993" w:firstLine="992"/>
        <w:jc w:val="both"/>
        <w:rPr>
          <w:sz w:val="28"/>
        </w:rPr>
        <w:sectPr w:rsidR="002108D5" w:rsidRPr="00EC2744" w:rsidSect="00ED402A">
          <w:headerReference w:type="even" r:id="rId8"/>
          <w:headerReference w:type="default" r:id="rId9"/>
          <w:pgSz w:w="11907" w:h="16840"/>
          <w:pgMar w:top="851" w:right="851" w:bottom="851" w:left="1701" w:header="0" w:footer="0" w:gutter="0"/>
          <w:cols w:space="720"/>
        </w:sectPr>
      </w:pPr>
    </w:p>
    <w:p w:rsidR="00CB2B71" w:rsidRDefault="00097B9D" w:rsidP="00537736">
      <w:pPr>
        <w:spacing w:line="360" w:lineRule="auto"/>
        <w:jc w:val="center"/>
        <w:rPr>
          <w:b/>
          <w:sz w:val="28"/>
          <w:szCs w:val="28"/>
        </w:rPr>
      </w:pPr>
      <w:r w:rsidRPr="00097B9D">
        <w:rPr>
          <w:b/>
          <w:sz w:val="28"/>
          <w:szCs w:val="28"/>
        </w:rPr>
        <w:lastRenderedPageBreak/>
        <w:t xml:space="preserve">Состав отчетной документации по </w:t>
      </w:r>
      <w:r w:rsidR="002219FC">
        <w:rPr>
          <w:b/>
          <w:sz w:val="28"/>
          <w:szCs w:val="28"/>
        </w:rPr>
        <w:t>2</w:t>
      </w:r>
      <w:r w:rsidRPr="00097B9D">
        <w:rPr>
          <w:b/>
          <w:sz w:val="28"/>
          <w:szCs w:val="28"/>
        </w:rPr>
        <w:t xml:space="preserve"> этапу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9"/>
        <w:gridCol w:w="2490"/>
        <w:gridCol w:w="5126"/>
        <w:gridCol w:w="1066"/>
      </w:tblGrid>
      <w:tr w:rsidR="00CB2B71" w:rsidRPr="00537736" w:rsidTr="007B6E2F">
        <w:trPr>
          <w:cantSplit/>
          <w:trHeight w:val="1017"/>
        </w:trPr>
        <w:tc>
          <w:tcPr>
            <w:tcW w:w="464" w:type="pct"/>
            <w:vAlign w:val="center"/>
          </w:tcPr>
          <w:p w:rsidR="00CB2B71" w:rsidRPr="00537736" w:rsidRDefault="00CB2B71" w:rsidP="005377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37736">
              <w:rPr>
                <w:sz w:val="24"/>
                <w:szCs w:val="24"/>
              </w:rPr>
              <w:t>Номер тома</w:t>
            </w:r>
          </w:p>
        </w:tc>
        <w:tc>
          <w:tcPr>
            <w:tcW w:w="1301" w:type="pct"/>
            <w:vAlign w:val="center"/>
          </w:tcPr>
          <w:p w:rsidR="00CB2B71" w:rsidRPr="00537736" w:rsidRDefault="00CB2B71" w:rsidP="005377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37736">
              <w:rPr>
                <w:sz w:val="24"/>
                <w:szCs w:val="24"/>
              </w:rPr>
              <w:t>Обозначения</w:t>
            </w:r>
          </w:p>
        </w:tc>
        <w:tc>
          <w:tcPr>
            <w:tcW w:w="2678" w:type="pct"/>
            <w:vAlign w:val="center"/>
          </w:tcPr>
          <w:p w:rsidR="00CB2B71" w:rsidRPr="00537736" w:rsidRDefault="00CB2B71" w:rsidP="005377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37736">
              <w:rPr>
                <w:sz w:val="24"/>
                <w:szCs w:val="24"/>
              </w:rPr>
              <w:t>Наименования</w:t>
            </w:r>
          </w:p>
        </w:tc>
        <w:tc>
          <w:tcPr>
            <w:tcW w:w="557" w:type="pct"/>
            <w:vAlign w:val="center"/>
          </w:tcPr>
          <w:p w:rsidR="00CB2B71" w:rsidRPr="00537736" w:rsidRDefault="00CB2B71" w:rsidP="005377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37736">
              <w:rPr>
                <w:sz w:val="24"/>
                <w:szCs w:val="24"/>
              </w:rPr>
              <w:t>При</w:t>
            </w:r>
            <w:r w:rsidR="00097B9D" w:rsidRPr="00537736">
              <w:rPr>
                <w:sz w:val="24"/>
                <w:szCs w:val="24"/>
              </w:rPr>
              <w:t>-</w:t>
            </w:r>
          </w:p>
          <w:p w:rsidR="00CB2B71" w:rsidRPr="00537736" w:rsidRDefault="00CB2B71" w:rsidP="00537736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37736">
              <w:rPr>
                <w:sz w:val="24"/>
                <w:szCs w:val="24"/>
              </w:rPr>
              <w:t>мечание</w:t>
            </w:r>
            <w:proofErr w:type="spellEnd"/>
          </w:p>
        </w:tc>
      </w:tr>
      <w:tr w:rsidR="00292002" w:rsidRPr="00537736" w:rsidTr="00246A10">
        <w:trPr>
          <w:trHeight w:hRule="exact" w:val="1763"/>
        </w:trPr>
        <w:tc>
          <w:tcPr>
            <w:tcW w:w="464" w:type="pct"/>
            <w:vAlign w:val="center"/>
          </w:tcPr>
          <w:p w:rsidR="00292002" w:rsidRPr="00537736" w:rsidRDefault="00292002" w:rsidP="002219F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1" w:type="pct"/>
            <w:shd w:val="clear" w:color="auto" w:fill="auto"/>
          </w:tcPr>
          <w:p w:rsidR="00292002" w:rsidRPr="009E2517" w:rsidRDefault="00246A10" w:rsidP="00C259D2">
            <w:pPr>
              <w:rPr>
                <w:sz w:val="24"/>
                <w:szCs w:val="24"/>
                <w:highlight w:val="yellow"/>
              </w:rPr>
            </w:pPr>
            <w:r w:rsidRPr="00246A10">
              <w:rPr>
                <w:sz w:val="24"/>
                <w:szCs w:val="24"/>
              </w:rPr>
              <w:t>МК–43</w:t>
            </w:r>
            <w:r w:rsidR="00C259D2">
              <w:rPr>
                <w:sz w:val="24"/>
                <w:szCs w:val="24"/>
                <w:lang w:val="en-US"/>
              </w:rPr>
              <w:t>/</w:t>
            </w:r>
            <w:r w:rsidRPr="00246A10">
              <w:rPr>
                <w:sz w:val="24"/>
                <w:szCs w:val="24"/>
              </w:rPr>
              <w:t>011–ПКР–2–Т4</w:t>
            </w:r>
          </w:p>
        </w:tc>
        <w:tc>
          <w:tcPr>
            <w:tcW w:w="2678" w:type="pct"/>
          </w:tcPr>
          <w:p w:rsidR="00246A10" w:rsidRPr="00246A10" w:rsidRDefault="00292002" w:rsidP="00246A10">
            <w:pPr>
              <w:rPr>
                <w:sz w:val="24"/>
                <w:szCs w:val="24"/>
              </w:rPr>
            </w:pPr>
            <w:r w:rsidRPr="00546B32">
              <w:rPr>
                <w:sz w:val="24"/>
                <w:szCs w:val="24"/>
              </w:rPr>
              <w:t xml:space="preserve">Том </w:t>
            </w:r>
            <w:r w:rsidR="00546B32" w:rsidRPr="00546B32">
              <w:rPr>
                <w:sz w:val="24"/>
                <w:szCs w:val="24"/>
              </w:rPr>
              <w:t>4</w:t>
            </w:r>
            <w:r w:rsidRPr="00546B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Перспективные схемы </w:t>
            </w:r>
            <w:proofErr w:type="spellStart"/>
            <w:r>
              <w:rPr>
                <w:sz w:val="24"/>
                <w:szCs w:val="24"/>
              </w:rPr>
              <w:t>ресурсонабжения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4A1B2A">
              <w:rPr>
                <w:sz w:val="24"/>
                <w:szCs w:val="24"/>
              </w:rPr>
              <w:t xml:space="preserve">Перспективная схема теплоснабжения </w:t>
            </w:r>
            <w:r w:rsidR="00246A10" w:rsidRPr="00246A10">
              <w:rPr>
                <w:sz w:val="24"/>
                <w:szCs w:val="24"/>
              </w:rPr>
              <w:t>муниципально</w:t>
            </w:r>
            <w:r w:rsidR="00A42AF9">
              <w:rPr>
                <w:sz w:val="24"/>
                <w:szCs w:val="24"/>
              </w:rPr>
              <w:t>го</w:t>
            </w:r>
            <w:r w:rsidR="00246A10" w:rsidRPr="00246A10">
              <w:rPr>
                <w:sz w:val="24"/>
                <w:szCs w:val="24"/>
              </w:rPr>
              <w:t xml:space="preserve"> образовани</w:t>
            </w:r>
            <w:r w:rsidR="00A42AF9">
              <w:rPr>
                <w:sz w:val="24"/>
                <w:szCs w:val="24"/>
              </w:rPr>
              <w:t>я</w:t>
            </w:r>
            <w:r w:rsidR="00246A10" w:rsidRPr="00246A10">
              <w:rPr>
                <w:sz w:val="24"/>
                <w:szCs w:val="24"/>
              </w:rPr>
              <w:t xml:space="preserve"> городское поселение Ревда </w:t>
            </w:r>
            <w:proofErr w:type="spellStart"/>
            <w:r w:rsidR="00246A10" w:rsidRPr="00246A10">
              <w:rPr>
                <w:sz w:val="24"/>
                <w:szCs w:val="24"/>
              </w:rPr>
              <w:t>Ловозерского</w:t>
            </w:r>
            <w:proofErr w:type="spellEnd"/>
            <w:r w:rsidR="00246A10" w:rsidRPr="00246A10">
              <w:rPr>
                <w:sz w:val="24"/>
                <w:szCs w:val="24"/>
              </w:rPr>
              <w:t xml:space="preserve"> района</w:t>
            </w:r>
          </w:p>
          <w:p w:rsidR="00292002" w:rsidRPr="004A1B2A" w:rsidRDefault="00292002" w:rsidP="00546B3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57" w:type="pct"/>
          </w:tcPr>
          <w:p w:rsidR="00292002" w:rsidRPr="00537736" w:rsidRDefault="00292002" w:rsidP="00945B8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AB68A0" w:rsidRPr="00EC2744" w:rsidRDefault="00AB68A0" w:rsidP="00945B8B">
      <w:pPr>
        <w:spacing w:line="360" w:lineRule="auto"/>
        <w:ind w:left="567"/>
        <w:jc w:val="both"/>
        <w:rPr>
          <w:rFonts w:ascii="Tahoma" w:hAnsi="Tahoma" w:cs="Tahoma"/>
          <w:bCs/>
          <w:sz w:val="24"/>
          <w:szCs w:val="24"/>
        </w:rPr>
      </w:pPr>
    </w:p>
    <w:p w:rsidR="00ED402A" w:rsidRDefault="00ED402A" w:rsidP="00945B8B">
      <w:pPr>
        <w:tabs>
          <w:tab w:val="left" w:pos="7695"/>
        </w:tabs>
        <w:spacing w:line="360" w:lineRule="auto"/>
        <w:ind w:left="567"/>
        <w:jc w:val="both"/>
        <w:rPr>
          <w:b/>
          <w:sz w:val="32"/>
          <w:szCs w:val="32"/>
        </w:rPr>
        <w:sectPr w:rsidR="00ED402A" w:rsidSect="00ED402A">
          <w:headerReference w:type="default" r:id="rId10"/>
          <w:footerReference w:type="default" r:id="rId11"/>
          <w:pgSz w:w="11907" w:h="16840"/>
          <w:pgMar w:top="851" w:right="851" w:bottom="851" w:left="1701" w:header="0" w:footer="0" w:gutter="0"/>
          <w:cols w:space="720"/>
        </w:sectPr>
      </w:pPr>
    </w:p>
    <w:p w:rsidR="00CB2B71" w:rsidRPr="002163BA" w:rsidRDefault="007B02A9" w:rsidP="00537736">
      <w:pPr>
        <w:tabs>
          <w:tab w:val="left" w:pos="7695"/>
        </w:tabs>
        <w:spacing w:line="360" w:lineRule="auto"/>
        <w:jc w:val="center"/>
        <w:rPr>
          <w:b/>
          <w:sz w:val="32"/>
          <w:szCs w:val="32"/>
        </w:rPr>
      </w:pPr>
      <w:r w:rsidRPr="002163BA">
        <w:rPr>
          <w:b/>
          <w:sz w:val="32"/>
          <w:szCs w:val="32"/>
        </w:rPr>
        <w:lastRenderedPageBreak/>
        <w:t>Содержание</w:t>
      </w:r>
    </w:p>
    <w:p w:rsidR="00E77473" w:rsidRDefault="0046785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szCs w:val="28"/>
        </w:rPr>
        <w:fldChar w:fldCharType="begin"/>
      </w:r>
      <w:r w:rsidR="0050230E">
        <w:rPr>
          <w:szCs w:val="28"/>
        </w:rPr>
        <w:instrText xml:space="preserve"> TOC \o "1-3" \h \z \u </w:instrText>
      </w:r>
      <w:r>
        <w:rPr>
          <w:szCs w:val="28"/>
        </w:rPr>
        <w:fldChar w:fldCharType="separate"/>
      </w:r>
      <w:hyperlink w:anchor="_Toc304988874" w:history="1">
        <w:r w:rsidR="00E77473" w:rsidRPr="00676777">
          <w:rPr>
            <w:rStyle w:val="af6"/>
            <w:noProof/>
          </w:rPr>
          <w:t>1 Существующее положение в сфере производства, передачи и потребления тепла</w:t>
        </w:r>
        <w:r w:rsidR="00E77473">
          <w:rPr>
            <w:noProof/>
            <w:webHidden/>
          </w:rPr>
          <w:tab/>
        </w:r>
        <w:r w:rsidR="00E77473">
          <w:rPr>
            <w:noProof/>
            <w:webHidden/>
          </w:rPr>
          <w:fldChar w:fldCharType="begin"/>
        </w:r>
        <w:r w:rsidR="00E77473">
          <w:rPr>
            <w:noProof/>
            <w:webHidden/>
          </w:rPr>
          <w:instrText xml:space="preserve"> PAGEREF _Toc304988874 \h </w:instrText>
        </w:r>
        <w:r w:rsidR="00E77473">
          <w:rPr>
            <w:noProof/>
            <w:webHidden/>
          </w:rPr>
        </w:r>
        <w:r w:rsidR="00E77473"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4</w:t>
        </w:r>
        <w:r w:rsidR="00E77473">
          <w:rPr>
            <w:noProof/>
            <w:webHidden/>
          </w:rPr>
          <w:fldChar w:fldCharType="end"/>
        </w:r>
      </w:hyperlink>
    </w:p>
    <w:p w:rsidR="00E77473" w:rsidRDefault="00E77473">
      <w:pPr>
        <w:pStyle w:val="24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75" w:history="1">
        <w:r w:rsidRPr="00676777">
          <w:rPr>
            <w:rStyle w:val="af6"/>
          </w:rPr>
          <w:t>1.1</w:t>
        </w:r>
        <w:r>
          <w:rPr>
            <w:rFonts w:asciiTheme="minorHAnsi" w:eastAsiaTheme="minorEastAsia" w:hAnsiTheme="minorHAnsi" w:cstheme="minorBidi"/>
            <w:b w:val="0"/>
            <w:bCs w:val="0"/>
            <w:kern w:val="0"/>
            <w:sz w:val="22"/>
            <w:szCs w:val="22"/>
          </w:rPr>
          <w:tab/>
        </w:r>
        <w:r w:rsidRPr="00676777">
          <w:rPr>
            <w:rStyle w:val="af6"/>
          </w:rPr>
          <w:t>Источники теплоснабжения. Характеристика состояния основного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76" w:history="1">
        <w:r w:rsidRPr="00676777">
          <w:rPr>
            <w:rStyle w:val="af6"/>
          </w:rPr>
          <w:t>1.2 Тепловые сети. Общая характеристика тепловых сетей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77" w:history="1">
        <w:r w:rsidRPr="00676777">
          <w:rPr>
            <w:rStyle w:val="af6"/>
          </w:rPr>
          <w:t>1.3 Потребители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78" w:history="1">
        <w:r w:rsidRPr="00676777">
          <w:rPr>
            <w:rStyle w:val="af6"/>
          </w:rPr>
          <w:t>1.4 Система учета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79" w:history="1">
        <w:r w:rsidRPr="00676777">
          <w:rPr>
            <w:rStyle w:val="af6"/>
          </w:rPr>
          <w:t>1.5 Тариф на коммунальные ресурсы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0" w:history="1">
        <w:r w:rsidRPr="00676777">
          <w:rPr>
            <w:rStyle w:val="af6"/>
            <w:noProof/>
          </w:rPr>
          <w:t>2 Баланс производства и потребления тепла в существующих зонах действия головных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1" w:history="1">
        <w:r w:rsidRPr="00676777">
          <w:rPr>
            <w:rStyle w:val="af6"/>
            <w:noProof/>
          </w:rPr>
          <w:t>3 Электронная модель перспективной схемы ресурсоснабжения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2" w:history="1">
        <w:r w:rsidRPr="00676777">
          <w:rPr>
            <w:rStyle w:val="af6"/>
            <w:noProof/>
          </w:rPr>
          <w:t>4 Перспективный баланс производства и потребления тепла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3" w:history="1">
        <w:r w:rsidRPr="00676777">
          <w:rPr>
            <w:rStyle w:val="af6"/>
            <w:noProof/>
          </w:rPr>
          <w:t>5 Перспективное потребление тепла по разным категориям пользователей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4" w:history="1">
        <w:r w:rsidRPr="00676777">
          <w:rPr>
            <w:rStyle w:val="af6"/>
            <w:noProof/>
          </w:rPr>
          <w:t>6 Предложения по строительству, реконструкции и модернизации энергетических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5" w:history="1">
        <w:r w:rsidRPr="00676777">
          <w:rPr>
            <w:rStyle w:val="af6"/>
            <w:noProof/>
          </w:rPr>
          <w:t>7 Предложения по строительству, реконструкции и модернизации сетевых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6" w:history="1">
        <w:r w:rsidRPr="00676777">
          <w:rPr>
            <w:rStyle w:val="af6"/>
            <w:noProof/>
          </w:rPr>
          <w:t>8 Экологические аспекты мероприятий по строительству и реконструкции объектов инженерной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87" w:history="1">
        <w:r w:rsidRPr="00676777">
          <w:rPr>
            <w:rStyle w:val="af6"/>
            <w:noProof/>
          </w:rPr>
          <w:t>9 Оценка надежности и безопасности систем ресурсоснабжения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88" w:history="1">
        <w:r w:rsidRPr="00676777">
          <w:rPr>
            <w:rStyle w:val="af6"/>
          </w:rPr>
          <w:t>9.1 Качество и надежность работы системы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24"/>
        <w:rPr>
          <w:rFonts w:asciiTheme="minorHAnsi" w:eastAsiaTheme="minorEastAsia" w:hAnsiTheme="minorHAnsi" w:cstheme="minorBidi"/>
          <w:b w:val="0"/>
          <w:bCs w:val="0"/>
          <w:kern w:val="0"/>
          <w:sz w:val="22"/>
          <w:szCs w:val="22"/>
        </w:rPr>
      </w:pPr>
      <w:hyperlink w:anchor="_Toc304988889" w:history="1">
        <w:r w:rsidRPr="00676777">
          <w:rPr>
            <w:rStyle w:val="af6"/>
          </w:rPr>
          <w:t>9.2 Определение эффекта от реализации мероприятий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_Toc304988889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A24AE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90" w:history="1">
        <w:r w:rsidRPr="00676777">
          <w:rPr>
            <w:rStyle w:val="af6"/>
            <w:noProof/>
          </w:rPr>
          <w:t>10 Оценка капитальных вложений в новое строительство, реконструкцию и модернизацию головных и линейных объектов систем ресурсоснабжения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E77473" w:rsidRDefault="00E7747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04988891" w:history="1">
        <w:r w:rsidRPr="00676777">
          <w:rPr>
            <w:rStyle w:val="af6"/>
            <w:noProof/>
          </w:rPr>
          <w:t>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_Toc304988891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A24A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163BA" w:rsidRDefault="00467853" w:rsidP="004634BC">
      <w:pPr>
        <w:tabs>
          <w:tab w:val="right" w:leader="dot" w:pos="9356"/>
        </w:tabs>
        <w:spacing w:line="360" w:lineRule="auto"/>
        <w:jc w:val="both"/>
      </w:pPr>
      <w:r>
        <w:rPr>
          <w:rFonts w:cs="Arial"/>
          <w:b/>
          <w:bCs/>
          <w:sz w:val="28"/>
          <w:szCs w:val="28"/>
        </w:rPr>
        <w:fldChar w:fldCharType="end"/>
      </w:r>
    </w:p>
    <w:p w:rsidR="002163BA" w:rsidRPr="00EC2744" w:rsidRDefault="002163BA" w:rsidP="00945B8B">
      <w:pPr>
        <w:spacing w:line="360" w:lineRule="auto"/>
        <w:ind w:right="282"/>
        <w:jc w:val="both"/>
        <w:rPr>
          <w:rFonts w:ascii="Lucida Console" w:hAnsi="Lucida Console"/>
          <w:sz w:val="28"/>
        </w:rPr>
        <w:sectPr w:rsidR="002163BA" w:rsidRPr="00EC2744" w:rsidSect="00C53622">
          <w:headerReference w:type="default" r:id="rId12"/>
          <w:footerReference w:type="default" r:id="rId13"/>
          <w:pgSz w:w="11907" w:h="16840"/>
          <w:pgMar w:top="851" w:right="851" w:bottom="1134" w:left="1701" w:header="57" w:footer="284" w:gutter="0"/>
          <w:cols w:space="720"/>
          <w:docGrid w:linePitch="272"/>
        </w:sectPr>
      </w:pPr>
    </w:p>
    <w:p w:rsidR="00BF6BF2" w:rsidRPr="0050230E" w:rsidRDefault="00BF6BF2" w:rsidP="0050230E">
      <w:pPr>
        <w:pStyle w:val="1"/>
        <w:spacing w:line="360" w:lineRule="auto"/>
        <w:jc w:val="both"/>
        <w:rPr>
          <w:rFonts w:ascii="Times New Roman" w:hAnsi="Times New Roman"/>
          <w:szCs w:val="28"/>
        </w:rPr>
      </w:pPr>
      <w:bookmarkStart w:id="0" w:name="_Toc295907697"/>
      <w:bookmarkStart w:id="1" w:name="_Toc295907722"/>
      <w:bookmarkStart w:id="2" w:name="_Toc297032069"/>
      <w:bookmarkStart w:id="3" w:name="_Toc304988874"/>
      <w:r w:rsidRPr="0050230E">
        <w:rPr>
          <w:rFonts w:ascii="Times New Roman" w:hAnsi="Times New Roman"/>
          <w:szCs w:val="28"/>
        </w:rPr>
        <w:lastRenderedPageBreak/>
        <w:t xml:space="preserve">1 Существующее положение в сфере производства, передачи и потребления </w:t>
      </w:r>
      <w:r w:rsidR="00EA0AA7" w:rsidRPr="0050230E">
        <w:rPr>
          <w:rFonts w:ascii="Times New Roman" w:hAnsi="Times New Roman"/>
          <w:szCs w:val="28"/>
        </w:rPr>
        <w:t>тепла</w:t>
      </w:r>
      <w:bookmarkEnd w:id="3"/>
    </w:p>
    <w:p w:rsidR="003F4BBC" w:rsidRPr="00A42AF9" w:rsidRDefault="007768E7" w:rsidP="00D048DC">
      <w:pPr>
        <w:pStyle w:val="2"/>
        <w:numPr>
          <w:ilvl w:val="1"/>
          <w:numId w:val="19"/>
        </w:numPr>
        <w:jc w:val="both"/>
        <w:rPr>
          <w:b/>
        </w:rPr>
      </w:pPr>
      <w:r>
        <w:rPr>
          <w:b/>
        </w:rPr>
        <w:t xml:space="preserve"> </w:t>
      </w:r>
      <w:bookmarkStart w:id="4" w:name="_Toc304988875"/>
      <w:r w:rsidR="003F4BBC" w:rsidRPr="003F4BBC">
        <w:rPr>
          <w:b/>
        </w:rPr>
        <w:t>Источники теплоснабжения. Характеристика состояния основного оборудования</w:t>
      </w:r>
      <w:bookmarkEnd w:id="4"/>
    </w:p>
    <w:p w:rsidR="00D048DC" w:rsidRPr="00A42AF9" w:rsidRDefault="00D048DC" w:rsidP="00D048DC"/>
    <w:p w:rsidR="003F4BBC" w:rsidRDefault="0011066B" w:rsidP="00C259D2">
      <w:pPr>
        <w:spacing w:line="360" w:lineRule="auto"/>
        <w:ind w:firstLine="709"/>
        <w:jc w:val="both"/>
        <w:rPr>
          <w:sz w:val="28"/>
          <w:szCs w:val="28"/>
        </w:rPr>
      </w:pPr>
      <w:r w:rsidRPr="003F4BBC">
        <w:rPr>
          <w:sz w:val="28"/>
          <w:szCs w:val="28"/>
        </w:rPr>
        <w:t>Теплоснабжение в городском поселении осуществляется от централизованных источников тепла – котельных на жидком топливе (мазут)</w:t>
      </w:r>
      <w:r w:rsidR="003F4BBC">
        <w:rPr>
          <w:sz w:val="28"/>
          <w:szCs w:val="28"/>
        </w:rPr>
        <w:t>.</w:t>
      </w:r>
      <w:r w:rsidRPr="003F4BBC">
        <w:rPr>
          <w:sz w:val="28"/>
          <w:szCs w:val="28"/>
        </w:rPr>
        <w:t xml:space="preserve"> </w:t>
      </w:r>
    </w:p>
    <w:p w:rsidR="003F4BBC" w:rsidRDefault="003F4BBC" w:rsidP="00C25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центрального теплоснабжения </w:t>
      </w:r>
      <w:r w:rsidR="003524A6" w:rsidRPr="003524A6">
        <w:rPr>
          <w:sz w:val="28"/>
          <w:szCs w:val="28"/>
        </w:rPr>
        <w:t>п</w:t>
      </w:r>
      <w:r w:rsidR="00E81C2B">
        <w:rPr>
          <w:sz w:val="28"/>
          <w:szCs w:val="28"/>
        </w:rPr>
        <w:t>.</w:t>
      </w:r>
      <w:r w:rsidR="003524A6" w:rsidRPr="003524A6">
        <w:rPr>
          <w:sz w:val="28"/>
          <w:szCs w:val="28"/>
        </w:rPr>
        <w:t xml:space="preserve"> Ревда </w:t>
      </w:r>
      <w:r>
        <w:rPr>
          <w:sz w:val="28"/>
          <w:szCs w:val="28"/>
        </w:rPr>
        <w:t xml:space="preserve">является </w:t>
      </w:r>
      <w:r w:rsidRPr="003F4BBC">
        <w:rPr>
          <w:sz w:val="28"/>
          <w:szCs w:val="28"/>
        </w:rPr>
        <w:t>котельн</w:t>
      </w:r>
      <w:r>
        <w:rPr>
          <w:sz w:val="28"/>
          <w:szCs w:val="28"/>
        </w:rPr>
        <w:t xml:space="preserve">ая </w:t>
      </w:r>
      <w:r w:rsidRPr="003F4BBC">
        <w:rPr>
          <w:sz w:val="28"/>
          <w:szCs w:val="28"/>
        </w:rPr>
        <w:t xml:space="preserve"> ГОУТП «ТЭКОС»</w:t>
      </w:r>
      <w:r w:rsidR="003D25A5">
        <w:rPr>
          <w:sz w:val="28"/>
          <w:szCs w:val="28"/>
        </w:rPr>
        <w:t xml:space="preserve"> </w:t>
      </w:r>
      <w:proofErr w:type="gramStart"/>
      <w:r w:rsidR="003D25A5">
        <w:rPr>
          <w:sz w:val="28"/>
          <w:szCs w:val="28"/>
        </w:rPr>
        <w:t>и ООО</w:t>
      </w:r>
      <w:proofErr w:type="gramEnd"/>
      <w:r w:rsidR="003D25A5">
        <w:rPr>
          <w:sz w:val="28"/>
          <w:szCs w:val="28"/>
        </w:rPr>
        <w:t xml:space="preserve"> «</w:t>
      </w:r>
      <w:proofErr w:type="spellStart"/>
      <w:r w:rsidR="003D25A5">
        <w:rPr>
          <w:sz w:val="28"/>
          <w:szCs w:val="28"/>
        </w:rPr>
        <w:t>Теплосетьсервис</w:t>
      </w:r>
      <w:proofErr w:type="spellEnd"/>
      <w:r w:rsidR="003D25A5">
        <w:rPr>
          <w:sz w:val="28"/>
          <w:szCs w:val="28"/>
        </w:rPr>
        <w:t>–Ревда»</w:t>
      </w:r>
      <w:r>
        <w:rPr>
          <w:sz w:val="28"/>
          <w:szCs w:val="28"/>
        </w:rPr>
        <w:t>.</w:t>
      </w:r>
    </w:p>
    <w:p w:rsidR="003F4BBC" w:rsidRDefault="003F4BBC" w:rsidP="00C25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характеристики котельной:</w:t>
      </w:r>
    </w:p>
    <w:p w:rsidR="003F4BBC" w:rsidRDefault="000C2650" w:rsidP="007768E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F4BBC">
        <w:rPr>
          <w:sz w:val="28"/>
          <w:szCs w:val="28"/>
        </w:rPr>
        <w:t xml:space="preserve">становленная мощность – </w:t>
      </w:r>
      <w:r w:rsidR="004D102E">
        <w:rPr>
          <w:sz w:val="28"/>
          <w:szCs w:val="28"/>
        </w:rPr>
        <w:t>46,1</w:t>
      </w:r>
      <w:r w:rsidR="000407CB" w:rsidRPr="000407CB">
        <w:rPr>
          <w:sz w:val="28"/>
          <w:szCs w:val="28"/>
        </w:rPr>
        <w:t xml:space="preserve">  </w:t>
      </w:r>
      <w:r w:rsidR="003F4BBC" w:rsidRPr="003F4BBC">
        <w:rPr>
          <w:sz w:val="28"/>
          <w:szCs w:val="28"/>
        </w:rPr>
        <w:t>Гкал/</w:t>
      </w:r>
      <w:proofErr w:type="gramStart"/>
      <w:r w:rsidR="003F4BBC" w:rsidRPr="003F4BBC">
        <w:rPr>
          <w:sz w:val="28"/>
          <w:szCs w:val="28"/>
        </w:rPr>
        <w:t>ч</w:t>
      </w:r>
      <w:proofErr w:type="gramEnd"/>
      <w:r w:rsidR="003F4BBC">
        <w:rPr>
          <w:sz w:val="28"/>
          <w:szCs w:val="28"/>
        </w:rPr>
        <w:t>;</w:t>
      </w:r>
    </w:p>
    <w:p w:rsidR="00C62FDC" w:rsidRDefault="000C2650" w:rsidP="007768E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62FDC">
        <w:rPr>
          <w:sz w:val="28"/>
          <w:szCs w:val="28"/>
        </w:rPr>
        <w:t>сновное топливо – мазут;</w:t>
      </w:r>
    </w:p>
    <w:p w:rsidR="00C62FDC" w:rsidRDefault="000C2650" w:rsidP="007768E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62FDC">
        <w:rPr>
          <w:sz w:val="28"/>
          <w:szCs w:val="28"/>
        </w:rPr>
        <w:t xml:space="preserve">рисоединенная нагрузка – </w:t>
      </w:r>
      <w:r w:rsidR="000407CB">
        <w:rPr>
          <w:sz w:val="28"/>
          <w:szCs w:val="28"/>
        </w:rPr>
        <w:t>30,123</w:t>
      </w:r>
      <w:r w:rsidR="00C62FDC">
        <w:rPr>
          <w:sz w:val="28"/>
          <w:szCs w:val="28"/>
        </w:rPr>
        <w:t xml:space="preserve"> Гкал/час.</w:t>
      </w:r>
    </w:p>
    <w:p w:rsidR="00C62FDC" w:rsidRDefault="00C62FDC" w:rsidP="00C25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установленного оборудования приведен в табл. 1</w:t>
      </w:r>
    </w:p>
    <w:p w:rsidR="00C62FDC" w:rsidRDefault="00C62FDC" w:rsidP="00C62FDC">
      <w:pPr>
        <w:pStyle w:val="af"/>
        <w:jc w:val="right"/>
        <w:rPr>
          <w:b/>
          <w:sz w:val="24"/>
          <w:szCs w:val="24"/>
        </w:rPr>
      </w:pPr>
      <w:r w:rsidRPr="00C62FDC">
        <w:rPr>
          <w:b/>
          <w:sz w:val="24"/>
          <w:szCs w:val="24"/>
        </w:rPr>
        <w:t xml:space="preserve">Таблица </w:t>
      </w:r>
      <w:r w:rsidR="00467853" w:rsidRPr="00C62FDC">
        <w:rPr>
          <w:b/>
          <w:sz w:val="24"/>
          <w:szCs w:val="24"/>
        </w:rPr>
        <w:fldChar w:fldCharType="begin"/>
      </w:r>
      <w:r w:rsidRPr="00C62FDC">
        <w:rPr>
          <w:b/>
          <w:sz w:val="24"/>
          <w:szCs w:val="24"/>
        </w:rPr>
        <w:instrText xml:space="preserve"> SEQ Таблица \* ARABIC </w:instrText>
      </w:r>
      <w:r w:rsidR="00467853" w:rsidRPr="00C62FDC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1</w:t>
      </w:r>
      <w:r w:rsidR="00467853" w:rsidRPr="00C62FDC">
        <w:rPr>
          <w:b/>
          <w:sz w:val="24"/>
          <w:szCs w:val="24"/>
        </w:rPr>
        <w:fldChar w:fldCharType="end"/>
      </w:r>
    </w:p>
    <w:p w:rsidR="00C62FDC" w:rsidRPr="00C62FDC" w:rsidRDefault="00C62FDC" w:rsidP="00C62FDC">
      <w:pPr>
        <w:spacing w:after="120"/>
        <w:ind w:firstLine="709"/>
        <w:jc w:val="both"/>
        <w:rPr>
          <w:b/>
          <w:sz w:val="24"/>
          <w:szCs w:val="24"/>
        </w:rPr>
      </w:pPr>
      <w:r w:rsidRPr="00C62FDC">
        <w:rPr>
          <w:b/>
          <w:sz w:val="24"/>
          <w:szCs w:val="24"/>
        </w:rPr>
        <w:t>Характеристика основного оборудования котельной ГОУТП «ТЭКОС»</w:t>
      </w:r>
    </w:p>
    <w:tbl>
      <w:tblPr>
        <w:tblW w:w="5000" w:type="pct"/>
        <w:tblLook w:val="0000"/>
      </w:tblPr>
      <w:tblGrid>
        <w:gridCol w:w="1555"/>
        <w:gridCol w:w="1157"/>
        <w:gridCol w:w="1628"/>
        <w:gridCol w:w="1431"/>
        <w:gridCol w:w="1516"/>
        <w:gridCol w:w="1363"/>
        <w:gridCol w:w="1488"/>
      </w:tblGrid>
      <w:tr w:rsidR="004D102E" w:rsidTr="004D102E"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котельной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котлов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Мощность котла, Гкал/</w:t>
            </w:r>
            <w:proofErr w:type="gramStart"/>
            <w:r>
              <w:rPr>
                <w:b/>
                <w:bCs/>
              </w:rPr>
              <w:t>ч</w:t>
            </w:r>
            <w:proofErr w:type="gram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 мощность котлов, Гкал/</w:t>
            </w:r>
            <w:proofErr w:type="gramStart"/>
            <w:r>
              <w:rPr>
                <w:b/>
                <w:bCs/>
              </w:rPr>
              <w:t>ч</w:t>
            </w:r>
            <w:proofErr w:type="gram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ввода в эксплуатацию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Техническое состояние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Используемое топливо</w:t>
            </w:r>
          </w:p>
        </w:tc>
      </w:tr>
      <w:tr w:rsidR="004D102E" w:rsidTr="002C4B45">
        <w:trPr>
          <w:cantSplit/>
          <w:trHeight w:hRule="exact" w:val="563"/>
        </w:trPr>
        <w:tc>
          <w:tcPr>
            <w:tcW w:w="626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Котельная ГОУТП «ТЭКОС»</w:t>
            </w:r>
          </w:p>
        </w:tc>
        <w:tc>
          <w:tcPr>
            <w:tcW w:w="64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ДКВР-20/13</w:t>
            </w:r>
          </w:p>
        </w:tc>
        <w:tc>
          <w:tcPr>
            <w:tcW w:w="8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14,1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D102E" w:rsidRPr="004D102E" w:rsidRDefault="004D102E" w:rsidP="004D102E">
            <w:pPr>
              <w:snapToGrid w:val="0"/>
              <w:spacing w:before="120" w:after="120"/>
              <w:jc w:val="center"/>
            </w:pPr>
            <w:r w:rsidRPr="004D102E">
              <w:t>12,7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1973</w:t>
            </w:r>
          </w:p>
        </w:tc>
        <w:tc>
          <w:tcPr>
            <w:tcW w:w="622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Средний процент износа 92 %</w:t>
            </w:r>
          </w:p>
        </w:tc>
        <w:tc>
          <w:tcPr>
            <w:tcW w:w="804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мазут</w:t>
            </w:r>
          </w:p>
        </w:tc>
      </w:tr>
      <w:tr w:rsidR="004D102E" w:rsidTr="002C4B45">
        <w:trPr>
          <w:cantSplit/>
          <w:trHeight w:hRule="exact" w:val="640"/>
        </w:trPr>
        <w:tc>
          <w:tcPr>
            <w:tcW w:w="62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/>
        </w:tc>
        <w:tc>
          <w:tcPr>
            <w:tcW w:w="64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ДКВР-20/13</w:t>
            </w:r>
          </w:p>
        </w:tc>
        <w:tc>
          <w:tcPr>
            <w:tcW w:w="87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12,37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D102E" w:rsidRPr="004D102E" w:rsidRDefault="004D102E" w:rsidP="004D102E">
            <w:pPr>
              <w:snapToGrid w:val="0"/>
              <w:spacing w:before="120" w:after="120"/>
              <w:jc w:val="center"/>
            </w:pPr>
            <w:r w:rsidRPr="004D102E">
              <w:t>11,1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1973</w:t>
            </w:r>
          </w:p>
        </w:tc>
        <w:tc>
          <w:tcPr>
            <w:tcW w:w="62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02E" w:rsidRDefault="004D102E" w:rsidP="00785073"/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02E" w:rsidRDefault="004D102E" w:rsidP="00785073"/>
        </w:tc>
      </w:tr>
      <w:tr w:rsidR="004D102E" w:rsidTr="004D102E">
        <w:trPr>
          <w:cantSplit/>
          <w:trHeight w:hRule="exact" w:val="481"/>
        </w:trPr>
        <w:tc>
          <w:tcPr>
            <w:tcW w:w="626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647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ДКВР-20/13</w:t>
            </w:r>
          </w:p>
        </w:tc>
        <w:tc>
          <w:tcPr>
            <w:tcW w:w="87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12,37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D102E" w:rsidRPr="004D102E" w:rsidRDefault="004D102E" w:rsidP="004D102E">
            <w:pPr>
              <w:snapToGrid w:val="0"/>
              <w:spacing w:before="120" w:after="120"/>
              <w:jc w:val="center"/>
            </w:pPr>
            <w:r w:rsidRPr="004D102E">
              <w:t>11,1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1977</w:t>
            </w:r>
          </w:p>
        </w:tc>
        <w:tc>
          <w:tcPr>
            <w:tcW w:w="622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02E" w:rsidRDefault="004D102E" w:rsidP="00785073"/>
        </w:tc>
      </w:tr>
      <w:tr w:rsidR="004D102E" w:rsidTr="004D102E">
        <w:trPr>
          <w:cantSplit/>
          <w:trHeight w:hRule="exact" w:val="481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ДЕ-25/14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12,37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02E" w:rsidRPr="004D102E" w:rsidRDefault="004D102E" w:rsidP="004D102E">
            <w:pPr>
              <w:snapToGrid w:val="0"/>
              <w:spacing w:before="120" w:after="120"/>
              <w:jc w:val="center"/>
            </w:pPr>
            <w:r w:rsidRPr="004D102E">
              <w:t>11,1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  <w:r>
              <w:t>1988</w:t>
            </w: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</w:tr>
      <w:tr w:rsidR="004D102E" w:rsidTr="004D102E">
        <w:trPr>
          <w:cantSplit/>
          <w:trHeight w:hRule="exact" w:val="481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>
            <w:pPr>
              <w:snapToGrid w:val="0"/>
              <w:spacing w:before="120" w:after="120"/>
              <w:jc w:val="center"/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Pr="004D102E" w:rsidRDefault="004D102E" w:rsidP="00785073">
            <w:pPr>
              <w:snapToGrid w:val="0"/>
              <w:spacing w:before="120" w:after="120"/>
              <w:jc w:val="center"/>
              <w:rPr>
                <w:b/>
              </w:rPr>
            </w:pPr>
            <w:r w:rsidRPr="004D102E">
              <w:rPr>
                <w:b/>
              </w:rPr>
              <w:t>51,21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02E" w:rsidRPr="004D102E" w:rsidRDefault="004D102E" w:rsidP="004D102E">
            <w:pPr>
              <w:snapToGrid w:val="0"/>
              <w:spacing w:before="120" w:after="120"/>
              <w:jc w:val="center"/>
              <w:rPr>
                <w:b/>
              </w:rPr>
            </w:pPr>
            <w:r w:rsidRPr="004D102E">
              <w:rPr>
                <w:b/>
              </w:rPr>
              <w:t>46,1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Pr="004D102E" w:rsidRDefault="004D102E" w:rsidP="00785073">
            <w:pPr>
              <w:snapToGrid w:val="0"/>
              <w:spacing w:before="120" w:after="120"/>
              <w:jc w:val="center"/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785073"/>
        </w:tc>
      </w:tr>
    </w:tbl>
    <w:p w:rsidR="00C62FDC" w:rsidRDefault="00C62FDC" w:rsidP="00C62FDC">
      <w:pPr>
        <w:suppressAutoHyphens/>
        <w:ind w:left="720"/>
        <w:jc w:val="both"/>
        <w:rPr>
          <w:sz w:val="28"/>
          <w:szCs w:val="28"/>
        </w:rPr>
      </w:pPr>
    </w:p>
    <w:p w:rsidR="00C62FDC" w:rsidRDefault="00C62FDC" w:rsidP="00C259D2">
      <w:pPr>
        <w:suppressAutoHyphens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t xml:space="preserve">Срок эксплуатации </w:t>
      </w:r>
      <w:proofErr w:type="spellStart"/>
      <w:r w:rsidRPr="00C62FDC">
        <w:rPr>
          <w:sz w:val="28"/>
          <w:szCs w:val="28"/>
        </w:rPr>
        <w:t>котлоагрегатов</w:t>
      </w:r>
      <w:proofErr w:type="spellEnd"/>
      <w:r>
        <w:rPr>
          <w:sz w:val="28"/>
          <w:szCs w:val="28"/>
        </w:rPr>
        <w:t xml:space="preserve"> составляет от 23 – 38 лет.</w:t>
      </w:r>
    </w:p>
    <w:p w:rsidR="00C62FDC" w:rsidRDefault="00C62FDC" w:rsidP="00C62FDC">
      <w:pPr>
        <w:suppressAutoHyphens/>
        <w:ind w:left="720"/>
        <w:jc w:val="both"/>
        <w:rPr>
          <w:sz w:val="28"/>
          <w:szCs w:val="28"/>
        </w:rPr>
      </w:pPr>
    </w:p>
    <w:p w:rsidR="00C62FDC" w:rsidRDefault="00C62FDC" w:rsidP="00C62FDC">
      <w:pPr>
        <w:pStyle w:val="2"/>
        <w:jc w:val="center"/>
        <w:rPr>
          <w:b/>
        </w:rPr>
      </w:pPr>
      <w:bookmarkStart w:id="5" w:name="_Toc304988876"/>
      <w:r w:rsidRPr="00C62FDC">
        <w:rPr>
          <w:b/>
        </w:rPr>
        <w:t>1.2 Тепловые сети. Общая характеристика тепловых сетей</w:t>
      </w:r>
      <w:bookmarkEnd w:id="5"/>
    </w:p>
    <w:p w:rsidR="0050230E" w:rsidRPr="0050230E" w:rsidRDefault="0050230E" w:rsidP="0050230E"/>
    <w:p w:rsidR="000D00E1" w:rsidRDefault="00C62FDC" w:rsidP="0050230E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t>Протяж</w:t>
      </w:r>
      <w:r w:rsidR="002D633F">
        <w:rPr>
          <w:sz w:val="28"/>
          <w:szCs w:val="28"/>
        </w:rPr>
        <w:t>е</w:t>
      </w:r>
      <w:r w:rsidRPr="00C62FDC">
        <w:rPr>
          <w:sz w:val="28"/>
          <w:szCs w:val="28"/>
        </w:rPr>
        <w:t xml:space="preserve">нность магистральных </w:t>
      </w:r>
      <w:r w:rsidR="00A42AF9">
        <w:rPr>
          <w:sz w:val="28"/>
          <w:szCs w:val="28"/>
        </w:rPr>
        <w:t>тепловых сетей на балансе ГОУТП </w:t>
      </w:r>
      <w:r w:rsidRPr="00C62FDC">
        <w:rPr>
          <w:sz w:val="28"/>
          <w:szCs w:val="28"/>
        </w:rPr>
        <w:t>«ТЭКОС» составляет 2,18</w:t>
      </w:r>
      <w:r w:rsidR="000407CB">
        <w:rPr>
          <w:sz w:val="28"/>
          <w:szCs w:val="28"/>
        </w:rPr>
        <w:t>6</w:t>
      </w:r>
      <w:r w:rsidRPr="00C62FDC">
        <w:rPr>
          <w:sz w:val="28"/>
          <w:szCs w:val="28"/>
        </w:rPr>
        <w:t xml:space="preserve"> км</w:t>
      </w:r>
      <w:r w:rsidR="000D00E1">
        <w:rPr>
          <w:sz w:val="28"/>
          <w:szCs w:val="28"/>
        </w:rPr>
        <w:t xml:space="preserve"> (табл.2)</w:t>
      </w:r>
      <w:r w:rsidRPr="00C62FDC">
        <w:rPr>
          <w:sz w:val="28"/>
          <w:szCs w:val="28"/>
        </w:rPr>
        <w:t xml:space="preserve">. </w:t>
      </w:r>
    </w:p>
    <w:p w:rsidR="000407CB" w:rsidRDefault="00C62FDC" w:rsidP="0050230E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lastRenderedPageBreak/>
        <w:t>Протяж</w:t>
      </w:r>
      <w:r w:rsidR="002D633F">
        <w:rPr>
          <w:sz w:val="28"/>
          <w:szCs w:val="28"/>
        </w:rPr>
        <w:t>е</w:t>
      </w:r>
      <w:r w:rsidRPr="00C62FDC">
        <w:rPr>
          <w:sz w:val="28"/>
          <w:szCs w:val="28"/>
        </w:rPr>
        <w:t>нность распределительных тепловых сетей средним диаметром 108-</w:t>
      </w:r>
      <w:smartTag w:uri="urn:schemas-microsoft-com:office:smarttags" w:element="metricconverter">
        <w:smartTagPr>
          <w:attr w:name="ProductID" w:val="159 мм"/>
        </w:smartTagPr>
        <w:r w:rsidRPr="00C62FDC">
          <w:rPr>
            <w:sz w:val="28"/>
            <w:szCs w:val="28"/>
          </w:rPr>
          <w:t>159 мм</w:t>
        </w:r>
      </w:smartTag>
      <w:r w:rsidRPr="00C62FDC">
        <w:rPr>
          <w:sz w:val="28"/>
          <w:szCs w:val="28"/>
        </w:rPr>
        <w:t>, находящихся на обслуживании в ООО «</w:t>
      </w:r>
      <w:proofErr w:type="spellStart"/>
      <w:r w:rsidRPr="00C62FDC">
        <w:rPr>
          <w:sz w:val="28"/>
          <w:szCs w:val="28"/>
        </w:rPr>
        <w:t>Теплосеть</w:t>
      </w:r>
      <w:r w:rsidR="00E81C2B">
        <w:rPr>
          <w:sz w:val="28"/>
          <w:szCs w:val="28"/>
        </w:rPr>
        <w:t>сервис</w:t>
      </w:r>
      <w:r w:rsidRPr="00C62FDC">
        <w:rPr>
          <w:sz w:val="28"/>
          <w:szCs w:val="28"/>
        </w:rPr>
        <w:t>-</w:t>
      </w:r>
      <w:r w:rsidR="00E81C2B">
        <w:rPr>
          <w:sz w:val="28"/>
          <w:szCs w:val="28"/>
        </w:rPr>
        <w:t>Ревда</w:t>
      </w:r>
      <w:proofErr w:type="spellEnd"/>
      <w:r w:rsidRPr="00C62FDC">
        <w:rPr>
          <w:sz w:val="28"/>
          <w:szCs w:val="28"/>
        </w:rPr>
        <w:t xml:space="preserve">», составляет </w:t>
      </w:r>
      <w:smartTag w:uri="urn:schemas-microsoft-com:office:smarttags" w:element="metricconverter">
        <w:smartTagPr>
          <w:attr w:name="ProductID" w:val="14,8 км"/>
        </w:smartTagPr>
        <w:r w:rsidRPr="00C62FDC">
          <w:rPr>
            <w:sz w:val="28"/>
            <w:szCs w:val="28"/>
          </w:rPr>
          <w:t>14,8 км</w:t>
        </w:r>
      </w:smartTag>
      <w:r w:rsidRPr="00C62FDC">
        <w:rPr>
          <w:sz w:val="28"/>
          <w:szCs w:val="28"/>
        </w:rPr>
        <w:t xml:space="preserve"> в однотрубно</w:t>
      </w:r>
      <w:r w:rsidR="000407CB">
        <w:rPr>
          <w:sz w:val="28"/>
          <w:szCs w:val="28"/>
        </w:rPr>
        <w:t>м</w:t>
      </w:r>
      <w:r w:rsidRPr="00C62FDC">
        <w:rPr>
          <w:sz w:val="28"/>
          <w:szCs w:val="28"/>
        </w:rPr>
        <w:t xml:space="preserve"> исчислении. </w:t>
      </w:r>
    </w:p>
    <w:p w:rsidR="000D00E1" w:rsidRPr="000407CB" w:rsidRDefault="000D00E1" w:rsidP="000D00E1">
      <w:pPr>
        <w:pStyle w:val="af"/>
        <w:jc w:val="right"/>
        <w:rPr>
          <w:b/>
          <w:sz w:val="24"/>
          <w:szCs w:val="24"/>
        </w:rPr>
      </w:pPr>
      <w:r w:rsidRPr="000407CB">
        <w:rPr>
          <w:b/>
          <w:sz w:val="24"/>
          <w:szCs w:val="24"/>
        </w:rPr>
        <w:t xml:space="preserve">Таблица </w:t>
      </w:r>
      <w:r w:rsidR="00467853" w:rsidRPr="000407CB">
        <w:rPr>
          <w:b/>
          <w:sz w:val="24"/>
          <w:szCs w:val="24"/>
        </w:rPr>
        <w:fldChar w:fldCharType="begin"/>
      </w:r>
      <w:r w:rsidRPr="000407CB">
        <w:rPr>
          <w:b/>
          <w:sz w:val="24"/>
          <w:szCs w:val="24"/>
        </w:rPr>
        <w:instrText xml:space="preserve"> SEQ Таблица \* ARABIC </w:instrText>
      </w:r>
      <w:r w:rsidR="00467853" w:rsidRPr="000407CB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2</w:t>
      </w:r>
      <w:r w:rsidR="00467853" w:rsidRPr="000407CB">
        <w:rPr>
          <w:b/>
          <w:sz w:val="24"/>
          <w:szCs w:val="24"/>
        </w:rPr>
        <w:fldChar w:fldCharType="end"/>
      </w:r>
    </w:p>
    <w:p w:rsidR="000D00E1" w:rsidRPr="000407CB" w:rsidRDefault="000D00E1" w:rsidP="000D00E1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0407CB">
        <w:rPr>
          <w:b/>
          <w:sz w:val="24"/>
          <w:szCs w:val="24"/>
        </w:rPr>
        <w:t xml:space="preserve">Характеристика тепловых сетей </w:t>
      </w:r>
      <w:r w:rsidR="000C2650" w:rsidRPr="000C2650">
        <w:rPr>
          <w:b/>
          <w:sz w:val="24"/>
          <w:szCs w:val="24"/>
        </w:rPr>
        <w:t xml:space="preserve">ГОУТП  «ТЭКОС»  </w:t>
      </w:r>
      <w:r w:rsidR="000C2650">
        <w:rPr>
          <w:b/>
          <w:sz w:val="24"/>
          <w:szCs w:val="24"/>
        </w:rPr>
        <w:t>в двухтрубном исчислении</w:t>
      </w:r>
    </w:p>
    <w:tbl>
      <w:tblPr>
        <w:tblW w:w="5000" w:type="pct"/>
        <w:jc w:val="center"/>
        <w:tblLook w:val="0000"/>
      </w:tblPr>
      <w:tblGrid>
        <w:gridCol w:w="1620"/>
        <w:gridCol w:w="2082"/>
        <w:gridCol w:w="2204"/>
        <w:gridCol w:w="2202"/>
        <w:gridCol w:w="2030"/>
      </w:tblGrid>
      <w:tr w:rsidR="000D00E1" w:rsidRPr="000407CB" w:rsidTr="002D633F">
        <w:trPr>
          <w:trHeight w:val="550"/>
          <w:tblHeader/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407CB">
              <w:rPr>
                <w:b/>
                <w:bCs/>
                <w:sz w:val="24"/>
                <w:szCs w:val="24"/>
              </w:rPr>
              <w:t>Диам</w:t>
            </w:r>
            <w:proofErr w:type="spellEnd"/>
            <w:r w:rsidRPr="000407CB">
              <w:rPr>
                <w:b/>
                <w:bCs/>
                <w:sz w:val="24"/>
                <w:szCs w:val="24"/>
              </w:rPr>
              <w:t>.</w:t>
            </w:r>
          </w:p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407CB">
              <w:rPr>
                <w:b/>
                <w:bCs/>
                <w:sz w:val="24"/>
                <w:szCs w:val="24"/>
              </w:rPr>
              <w:t>тр-да</w:t>
            </w:r>
            <w:proofErr w:type="spellEnd"/>
            <w:r w:rsidRPr="000407CB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2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Надземная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Подземная</w:t>
            </w:r>
          </w:p>
        </w:tc>
      </w:tr>
      <w:tr w:rsidR="000D00E1" w:rsidRPr="000407CB" w:rsidTr="002D633F">
        <w:trPr>
          <w:trHeight w:val="285"/>
          <w:jc w:val="center"/>
        </w:trPr>
        <w:tc>
          <w:tcPr>
            <w:tcW w:w="7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407CB">
              <w:rPr>
                <w:b/>
                <w:bCs/>
                <w:sz w:val="24"/>
                <w:szCs w:val="24"/>
              </w:rPr>
              <w:t>d</w:t>
            </w:r>
            <w:proofErr w:type="spellEnd"/>
            <w:r w:rsidRPr="000407CB">
              <w:rPr>
                <w:b/>
                <w:bCs/>
                <w:sz w:val="24"/>
                <w:szCs w:val="24"/>
              </w:rPr>
              <w:t>, мм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L, м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V, м</w:t>
            </w:r>
            <w:r w:rsidRPr="000407CB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L, м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V, м</w:t>
            </w:r>
            <w:r w:rsidRPr="000407CB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170,0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11,44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600,0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63,23</w:t>
            </w: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18,5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1,95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529,5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77,37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377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200,0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40,04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529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20,0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8,20</w:t>
            </w: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386,0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158,34</w:t>
            </w: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</w:tr>
      <w:tr w:rsidR="000D00E1" w:rsidRPr="000407CB" w:rsidTr="002D633F">
        <w:trPr>
          <w:trHeight w:val="255"/>
          <w:jc w:val="center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262,0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266,03</w:t>
            </w:r>
          </w:p>
        </w:tc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sz w:val="24"/>
                <w:szCs w:val="24"/>
              </w:rPr>
            </w:pPr>
          </w:p>
        </w:tc>
      </w:tr>
      <w:tr w:rsidR="000D00E1" w:rsidRPr="000407CB" w:rsidTr="002D633F">
        <w:trPr>
          <w:trHeight w:val="270"/>
          <w:jc w:val="center"/>
        </w:trPr>
        <w:tc>
          <w:tcPr>
            <w:tcW w:w="7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882,0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337,5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1304,0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E1" w:rsidRPr="000407CB" w:rsidRDefault="000D00E1" w:rsidP="007850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07CB">
              <w:rPr>
                <w:b/>
                <w:bCs/>
                <w:sz w:val="24"/>
                <w:szCs w:val="24"/>
              </w:rPr>
              <w:t>289,14</w:t>
            </w:r>
          </w:p>
        </w:tc>
      </w:tr>
    </w:tbl>
    <w:p w:rsidR="000D00E1" w:rsidRDefault="000D00E1" w:rsidP="000407CB">
      <w:pPr>
        <w:suppressAutoHyphens/>
        <w:ind w:firstLine="720"/>
        <w:jc w:val="both"/>
        <w:rPr>
          <w:sz w:val="28"/>
          <w:szCs w:val="28"/>
        </w:rPr>
      </w:pPr>
    </w:p>
    <w:p w:rsidR="000407CB" w:rsidRPr="00C62FDC" w:rsidRDefault="000407CB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t>Система теплоснабжения закрытая</w:t>
      </w:r>
      <w:r w:rsidR="00C61802">
        <w:rPr>
          <w:sz w:val="28"/>
          <w:szCs w:val="28"/>
        </w:rPr>
        <w:t>,</w:t>
      </w:r>
      <w:r w:rsidRPr="00C62FDC">
        <w:rPr>
          <w:sz w:val="28"/>
          <w:szCs w:val="28"/>
        </w:rPr>
        <w:t xml:space="preserve"> с приготовлением горячей воды для бытовых нужд, в основном, в индивидуальных тепловых пунктах; имеется один центральный тепловой пункт - ЦТП «Баня».</w:t>
      </w:r>
    </w:p>
    <w:p w:rsidR="00C62FDC" w:rsidRPr="00C62FDC" w:rsidRDefault="00C62FDC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t>Прокладка теплосетей в селитебной территории – подземная, в непроходных железобетонных каналах.</w:t>
      </w:r>
    </w:p>
    <w:p w:rsidR="00C62FDC" w:rsidRDefault="00C62FDC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62FDC">
        <w:rPr>
          <w:sz w:val="28"/>
          <w:szCs w:val="28"/>
        </w:rPr>
        <w:t xml:space="preserve">Тепловые сети в </w:t>
      </w:r>
      <w:r w:rsidR="0050230E" w:rsidRPr="003524A6">
        <w:rPr>
          <w:sz w:val="28"/>
          <w:szCs w:val="28"/>
        </w:rPr>
        <w:t>муниципально</w:t>
      </w:r>
      <w:r w:rsidR="00CD1455">
        <w:rPr>
          <w:sz w:val="28"/>
          <w:szCs w:val="28"/>
        </w:rPr>
        <w:t>м</w:t>
      </w:r>
      <w:r w:rsidR="0050230E" w:rsidRPr="003524A6">
        <w:rPr>
          <w:sz w:val="28"/>
          <w:szCs w:val="28"/>
        </w:rPr>
        <w:t xml:space="preserve"> образовани</w:t>
      </w:r>
      <w:r w:rsidR="00CD1455">
        <w:rPr>
          <w:sz w:val="28"/>
          <w:szCs w:val="28"/>
        </w:rPr>
        <w:t>и</w:t>
      </w:r>
      <w:r w:rsidR="0050230E" w:rsidRPr="003524A6">
        <w:rPr>
          <w:sz w:val="28"/>
          <w:szCs w:val="28"/>
        </w:rPr>
        <w:t xml:space="preserve"> городско</w:t>
      </w:r>
      <w:r w:rsidR="00CD1455">
        <w:rPr>
          <w:sz w:val="28"/>
          <w:szCs w:val="28"/>
        </w:rPr>
        <w:t>го</w:t>
      </w:r>
      <w:r w:rsidR="0050230E" w:rsidRPr="003524A6">
        <w:rPr>
          <w:sz w:val="28"/>
          <w:szCs w:val="28"/>
        </w:rPr>
        <w:t xml:space="preserve"> поселени</w:t>
      </w:r>
      <w:r w:rsidR="00CD1455">
        <w:rPr>
          <w:sz w:val="28"/>
          <w:szCs w:val="28"/>
        </w:rPr>
        <w:t>я</w:t>
      </w:r>
      <w:r w:rsidR="0050230E" w:rsidRPr="003524A6">
        <w:rPr>
          <w:sz w:val="28"/>
          <w:szCs w:val="28"/>
        </w:rPr>
        <w:t xml:space="preserve"> Ревда </w:t>
      </w:r>
      <w:proofErr w:type="spellStart"/>
      <w:r w:rsidR="0050230E" w:rsidRPr="003524A6">
        <w:rPr>
          <w:sz w:val="28"/>
          <w:szCs w:val="28"/>
        </w:rPr>
        <w:t>Ловозерского</w:t>
      </w:r>
      <w:proofErr w:type="spellEnd"/>
      <w:r w:rsidR="0050230E" w:rsidRPr="003524A6">
        <w:rPr>
          <w:sz w:val="28"/>
          <w:szCs w:val="28"/>
        </w:rPr>
        <w:t xml:space="preserve"> района</w:t>
      </w:r>
      <w:r w:rsidR="0050230E" w:rsidRPr="00C62FDC">
        <w:rPr>
          <w:sz w:val="28"/>
          <w:szCs w:val="28"/>
        </w:rPr>
        <w:t xml:space="preserve"> </w:t>
      </w:r>
      <w:r w:rsidRPr="00C62FDC">
        <w:rPr>
          <w:sz w:val="28"/>
          <w:szCs w:val="28"/>
        </w:rPr>
        <w:t>находятся в удовлетворительном техническом состоянии. Аварийные участки своевременно устраняются.</w:t>
      </w:r>
    </w:p>
    <w:p w:rsidR="000407CB" w:rsidRDefault="000407CB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Температурный график 130/70 </w:t>
      </w:r>
      <w:r>
        <w:rPr>
          <w:sz w:val="28"/>
          <w:szCs w:val="28"/>
          <w:vertAlign w:val="superscript"/>
        </w:rPr>
        <w:sym w:font="WP CyrillicA" w:char="F040"/>
      </w:r>
      <w:r>
        <w:rPr>
          <w:sz w:val="28"/>
          <w:szCs w:val="28"/>
        </w:rPr>
        <w:t>С.</w:t>
      </w:r>
    </w:p>
    <w:p w:rsidR="00A42AF9" w:rsidRDefault="00A42AF9" w:rsidP="00C259D2">
      <w:pPr>
        <w:pStyle w:val="2"/>
        <w:spacing w:line="360" w:lineRule="auto"/>
        <w:jc w:val="center"/>
        <w:rPr>
          <w:b/>
        </w:rPr>
      </w:pPr>
    </w:p>
    <w:p w:rsidR="000407CB" w:rsidRDefault="000407CB" w:rsidP="00C259D2">
      <w:pPr>
        <w:pStyle w:val="2"/>
        <w:spacing w:line="360" w:lineRule="auto"/>
        <w:jc w:val="center"/>
        <w:rPr>
          <w:b/>
        </w:rPr>
      </w:pPr>
      <w:bookmarkStart w:id="6" w:name="_Toc304988877"/>
      <w:r w:rsidRPr="000407CB">
        <w:rPr>
          <w:b/>
        </w:rPr>
        <w:t>1.3 Потребители</w:t>
      </w:r>
      <w:bookmarkEnd w:id="6"/>
    </w:p>
    <w:p w:rsidR="002D633F" w:rsidRDefault="002D633F" w:rsidP="00C25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показатели работы </w:t>
      </w:r>
      <w:r w:rsidR="00A42AF9">
        <w:rPr>
          <w:sz w:val="28"/>
          <w:szCs w:val="28"/>
        </w:rPr>
        <w:t xml:space="preserve">системы теплоснабжения </w:t>
      </w:r>
      <w:r>
        <w:rPr>
          <w:sz w:val="28"/>
          <w:szCs w:val="28"/>
        </w:rPr>
        <w:t>за 2010 г.:</w:t>
      </w:r>
    </w:p>
    <w:p w:rsidR="000D00E1" w:rsidRDefault="002D633F" w:rsidP="002D633F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0D00E1" w:rsidRPr="000D00E1">
        <w:rPr>
          <w:sz w:val="28"/>
          <w:szCs w:val="28"/>
        </w:rPr>
        <w:t xml:space="preserve">становленная мощность котельной </w:t>
      </w:r>
      <w:r w:rsidR="007768E7">
        <w:rPr>
          <w:sz w:val="28"/>
          <w:szCs w:val="28"/>
        </w:rPr>
        <w:t xml:space="preserve">в 2010 г. составила </w:t>
      </w:r>
      <w:r w:rsidR="0056524C">
        <w:rPr>
          <w:sz w:val="28"/>
          <w:szCs w:val="28"/>
        </w:rPr>
        <w:t>46,1</w:t>
      </w:r>
      <w:r w:rsidR="000D00E1" w:rsidRPr="000407CB">
        <w:rPr>
          <w:sz w:val="28"/>
          <w:szCs w:val="28"/>
        </w:rPr>
        <w:t xml:space="preserve">  </w:t>
      </w:r>
      <w:r w:rsidR="000D00E1" w:rsidRPr="003F4BBC">
        <w:rPr>
          <w:sz w:val="28"/>
          <w:szCs w:val="28"/>
        </w:rPr>
        <w:t>Гкал/ч</w:t>
      </w:r>
      <w:r w:rsidR="000D00E1">
        <w:rPr>
          <w:sz w:val="28"/>
          <w:szCs w:val="28"/>
        </w:rPr>
        <w:t xml:space="preserve">; </w:t>
      </w:r>
    </w:p>
    <w:p w:rsidR="000407CB" w:rsidRDefault="002D633F" w:rsidP="002D633F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0E1">
        <w:rPr>
          <w:sz w:val="28"/>
          <w:szCs w:val="28"/>
        </w:rPr>
        <w:t xml:space="preserve">присоединенная нагрузка </w:t>
      </w:r>
      <w:r w:rsidR="00EC2233">
        <w:rPr>
          <w:sz w:val="28"/>
          <w:szCs w:val="28"/>
        </w:rPr>
        <w:t xml:space="preserve">– </w:t>
      </w:r>
      <w:r w:rsidR="000D00E1">
        <w:rPr>
          <w:sz w:val="28"/>
          <w:szCs w:val="28"/>
        </w:rPr>
        <w:t xml:space="preserve">30,123 Гкал/час: </w:t>
      </w:r>
    </w:p>
    <w:p w:rsidR="000D00E1" w:rsidRDefault="000D00E1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отопление </w:t>
      </w:r>
      <w:r w:rsidR="002D633F">
        <w:rPr>
          <w:sz w:val="28"/>
          <w:szCs w:val="28"/>
        </w:rPr>
        <w:t xml:space="preserve">– </w:t>
      </w:r>
      <w:r>
        <w:rPr>
          <w:sz w:val="28"/>
          <w:szCs w:val="28"/>
        </w:rPr>
        <w:t>22,72 Гкал/час;</w:t>
      </w:r>
    </w:p>
    <w:p w:rsidR="000D00E1" w:rsidRDefault="000D00E1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вентиляцию</w:t>
      </w:r>
      <w:r w:rsidR="002D633F">
        <w:rPr>
          <w:sz w:val="28"/>
          <w:szCs w:val="28"/>
        </w:rPr>
        <w:t xml:space="preserve"> – </w:t>
      </w:r>
      <w:r w:rsidR="003F3E66">
        <w:rPr>
          <w:sz w:val="28"/>
          <w:szCs w:val="28"/>
        </w:rPr>
        <w:t>2,644</w:t>
      </w:r>
      <w:r>
        <w:rPr>
          <w:sz w:val="28"/>
          <w:szCs w:val="28"/>
        </w:rPr>
        <w:t xml:space="preserve"> Гкал/час;</w:t>
      </w:r>
    </w:p>
    <w:p w:rsidR="002D633F" w:rsidRDefault="000D00E1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горячее водоснабжение </w:t>
      </w:r>
      <w:r w:rsidR="002D633F">
        <w:rPr>
          <w:sz w:val="28"/>
          <w:szCs w:val="28"/>
        </w:rPr>
        <w:t xml:space="preserve">– </w:t>
      </w:r>
      <w:r w:rsidR="00EC2233">
        <w:rPr>
          <w:sz w:val="28"/>
          <w:szCs w:val="28"/>
        </w:rPr>
        <w:t>4,759 Гкал/час;</w:t>
      </w:r>
    </w:p>
    <w:p w:rsidR="002D633F" w:rsidRDefault="002D633F" w:rsidP="002D633F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D633F">
        <w:rPr>
          <w:sz w:val="28"/>
          <w:szCs w:val="28"/>
        </w:rPr>
        <w:t>т</w:t>
      </w:r>
      <w:r w:rsidR="00632F83" w:rsidRPr="002D633F">
        <w:rPr>
          <w:sz w:val="28"/>
          <w:szCs w:val="28"/>
        </w:rPr>
        <w:t>еплопотребление за 2010 г. составило 87</w:t>
      </w:r>
      <w:r w:rsidR="00BE16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32F83" w:rsidRPr="002D633F">
        <w:rPr>
          <w:sz w:val="28"/>
          <w:szCs w:val="28"/>
        </w:rPr>
        <w:t xml:space="preserve">254 </w:t>
      </w:r>
      <w:r w:rsidR="00BE164F">
        <w:rPr>
          <w:sz w:val="28"/>
          <w:szCs w:val="28"/>
        </w:rPr>
        <w:t xml:space="preserve">тыс. </w:t>
      </w:r>
      <w:r w:rsidR="00632F83" w:rsidRPr="002D633F">
        <w:rPr>
          <w:sz w:val="28"/>
          <w:szCs w:val="28"/>
        </w:rPr>
        <w:t>Гкал</w:t>
      </w:r>
      <w:proofErr w:type="gramStart"/>
      <w:r w:rsidR="00632F83" w:rsidRPr="002D633F">
        <w:rPr>
          <w:sz w:val="28"/>
          <w:szCs w:val="28"/>
        </w:rPr>
        <w:t>.</w:t>
      </w:r>
      <w:proofErr w:type="gramEnd"/>
      <w:r w:rsidRPr="002D633F">
        <w:rPr>
          <w:sz w:val="28"/>
          <w:szCs w:val="28"/>
        </w:rPr>
        <w:t xml:space="preserve"> </w:t>
      </w:r>
      <w:proofErr w:type="gramStart"/>
      <w:r w:rsidRPr="002D633F">
        <w:rPr>
          <w:sz w:val="28"/>
          <w:szCs w:val="28"/>
        </w:rPr>
        <w:t>и</w:t>
      </w:r>
      <w:proofErr w:type="gramEnd"/>
      <w:r w:rsidR="00632F83" w:rsidRPr="002D633F">
        <w:rPr>
          <w:sz w:val="28"/>
          <w:szCs w:val="28"/>
        </w:rPr>
        <w:t xml:space="preserve">з них: </w:t>
      </w:r>
    </w:p>
    <w:p w:rsidR="00632F83" w:rsidRPr="002D633F" w:rsidRDefault="002D633F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2F83" w:rsidRPr="002D633F">
        <w:rPr>
          <w:sz w:val="28"/>
          <w:szCs w:val="28"/>
        </w:rPr>
        <w:t xml:space="preserve">население – </w:t>
      </w:r>
      <w:r w:rsidR="00BE164F">
        <w:rPr>
          <w:sz w:val="28"/>
          <w:szCs w:val="28"/>
        </w:rPr>
        <w:t>65,09</w:t>
      </w:r>
      <w:r w:rsidR="00632F83" w:rsidRPr="002D633F">
        <w:rPr>
          <w:sz w:val="28"/>
          <w:szCs w:val="28"/>
        </w:rPr>
        <w:t xml:space="preserve"> </w:t>
      </w:r>
      <w:r w:rsidR="00BE164F">
        <w:rPr>
          <w:sz w:val="28"/>
          <w:szCs w:val="28"/>
        </w:rPr>
        <w:t xml:space="preserve">тыс. </w:t>
      </w:r>
      <w:r w:rsidR="00632F83" w:rsidRPr="002D633F">
        <w:rPr>
          <w:sz w:val="28"/>
          <w:szCs w:val="28"/>
        </w:rPr>
        <w:t>Гкал</w:t>
      </w:r>
      <w:r w:rsidR="000C2650">
        <w:rPr>
          <w:sz w:val="28"/>
          <w:szCs w:val="28"/>
        </w:rPr>
        <w:t xml:space="preserve"> (</w:t>
      </w:r>
      <w:r w:rsidR="00BE164F">
        <w:rPr>
          <w:sz w:val="28"/>
          <w:szCs w:val="28"/>
        </w:rPr>
        <w:t xml:space="preserve">74,6 </w:t>
      </w:r>
      <w:r w:rsidR="000C2650">
        <w:rPr>
          <w:sz w:val="28"/>
          <w:szCs w:val="28"/>
        </w:rPr>
        <w:t>%)</w:t>
      </w:r>
      <w:r w:rsidR="00632F83" w:rsidRPr="002D633F">
        <w:rPr>
          <w:sz w:val="28"/>
          <w:szCs w:val="28"/>
        </w:rPr>
        <w:t>;</w:t>
      </w:r>
    </w:p>
    <w:p w:rsidR="00632F83" w:rsidRDefault="002D633F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2F83">
        <w:rPr>
          <w:sz w:val="28"/>
          <w:szCs w:val="28"/>
        </w:rPr>
        <w:t xml:space="preserve">бюджетные потребители – </w:t>
      </w:r>
      <w:r w:rsidR="00BE164F">
        <w:rPr>
          <w:sz w:val="28"/>
          <w:szCs w:val="28"/>
        </w:rPr>
        <w:t>13,96</w:t>
      </w:r>
      <w:r w:rsidR="00632F83">
        <w:rPr>
          <w:sz w:val="28"/>
          <w:szCs w:val="28"/>
        </w:rPr>
        <w:t xml:space="preserve"> </w:t>
      </w:r>
      <w:r w:rsidR="00BE164F">
        <w:rPr>
          <w:sz w:val="28"/>
          <w:szCs w:val="28"/>
        </w:rPr>
        <w:t xml:space="preserve">тыс. </w:t>
      </w:r>
      <w:r w:rsidR="00632F83">
        <w:rPr>
          <w:sz w:val="28"/>
          <w:szCs w:val="28"/>
        </w:rPr>
        <w:t>Гкал;</w:t>
      </w:r>
    </w:p>
    <w:p w:rsidR="00632F83" w:rsidRDefault="002D633F" w:rsidP="002D633F">
      <w:pPr>
        <w:numPr>
          <w:ilvl w:val="0"/>
          <w:numId w:val="25"/>
        </w:numPr>
        <w:spacing w:line="360" w:lineRule="auto"/>
        <w:ind w:firstLine="1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2F83">
        <w:rPr>
          <w:sz w:val="28"/>
          <w:szCs w:val="28"/>
        </w:rPr>
        <w:t xml:space="preserve">прочие потребители – </w:t>
      </w:r>
      <w:r w:rsidR="00BE164F">
        <w:rPr>
          <w:sz w:val="28"/>
          <w:szCs w:val="28"/>
        </w:rPr>
        <w:t>8,2</w:t>
      </w:r>
      <w:r w:rsidR="00632F83">
        <w:rPr>
          <w:sz w:val="28"/>
          <w:szCs w:val="28"/>
        </w:rPr>
        <w:t xml:space="preserve"> </w:t>
      </w:r>
      <w:r w:rsidR="00BE164F">
        <w:rPr>
          <w:sz w:val="28"/>
          <w:szCs w:val="28"/>
        </w:rPr>
        <w:t xml:space="preserve">тыс. </w:t>
      </w:r>
      <w:r w:rsidR="00632F83">
        <w:rPr>
          <w:sz w:val="28"/>
          <w:szCs w:val="28"/>
        </w:rPr>
        <w:t>Гкал.</w:t>
      </w:r>
    </w:p>
    <w:p w:rsidR="00632F83" w:rsidRDefault="00632F83" w:rsidP="00C25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потребителем тепловой энергии является население</w:t>
      </w:r>
      <w:r w:rsidR="002D633F">
        <w:rPr>
          <w:sz w:val="28"/>
          <w:szCs w:val="28"/>
        </w:rPr>
        <w:t>, на долю которого приходится 65% отпуска тепловой энергии</w:t>
      </w:r>
      <w:r>
        <w:rPr>
          <w:sz w:val="28"/>
          <w:szCs w:val="28"/>
        </w:rPr>
        <w:t>.</w:t>
      </w:r>
    </w:p>
    <w:p w:rsidR="00632F83" w:rsidRDefault="00632F83" w:rsidP="00632F83">
      <w:pPr>
        <w:pStyle w:val="2"/>
        <w:jc w:val="center"/>
        <w:rPr>
          <w:b/>
        </w:rPr>
      </w:pPr>
      <w:bookmarkStart w:id="7" w:name="_Toc304988878"/>
      <w:r w:rsidRPr="00632F83">
        <w:rPr>
          <w:b/>
        </w:rPr>
        <w:t>1.4 Система учета</w:t>
      </w:r>
      <w:bookmarkEnd w:id="7"/>
    </w:p>
    <w:p w:rsidR="0050230E" w:rsidRPr="0050230E" w:rsidRDefault="0050230E" w:rsidP="0050230E"/>
    <w:p w:rsidR="00632F83" w:rsidRDefault="00632F83" w:rsidP="007768E7">
      <w:pPr>
        <w:spacing w:line="360" w:lineRule="auto"/>
        <w:ind w:firstLine="709"/>
        <w:jc w:val="both"/>
        <w:rPr>
          <w:sz w:val="28"/>
          <w:szCs w:val="28"/>
        </w:rPr>
      </w:pPr>
      <w:r w:rsidRPr="00632F83">
        <w:rPr>
          <w:sz w:val="28"/>
          <w:szCs w:val="28"/>
        </w:rPr>
        <w:t>Основное оборудование котельной оснащено средствами (СИ), технологическими защитами, сигнализацией (ТЗ и</w:t>
      </w:r>
      <w:r w:rsidR="0050230E">
        <w:rPr>
          <w:sz w:val="28"/>
          <w:szCs w:val="28"/>
        </w:rPr>
        <w:t xml:space="preserve"> </w:t>
      </w:r>
      <w:r w:rsidRPr="00632F83">
        <w:rPr>
          <w:sz w:val="28"/>
          <w:szCs w:val="28"/>
        </w:rPr>
        <w:t>С), регулирующими приборами, электрической аппаратурой автоматических систем регулирования (АСР).</w:t>
      </w:r>
    </w:p>
    <w:p w:rsidR="00C551B4" w:rsidRDefault="00C551B4" w:rsidP="00C551B4">
      <w:pPr>
        <w:pStyle w:val="2"/>
        <w:jc w:val="center"/>
        <w:rPr>
          <w:b/>
        </w:rPr>
      </w:pPr>
      <w:bookmarkStart w:id="8" w:name="_Toc304988879"/>
      <w:r>
        <w:rPr>
          <w:b/>
        </w:rPr>
        <w:t xml:space="preserve">1.5 </w:t>
      </w:r>
      <w:r w:rsidRPr="00C551B4">
        <w:rPr>
          <w:b/>
        </w:rPr>
        <w:t>Тариф на коммунальные ресурсы</w:t>
      </w:r>
      <w:bookmarkEnd w:id="8"/>
    </w:p>
    <w:p w:rsidR="007768E7" w:rsidRPr="007768E7" w:rsidRDefault="007768E7" w:rsidP="007768E7"/>
    <w:p w:rsidR="00C551B4" w:rsidRDefault="00C551B4" w:rsidP="00C551B4">
      <w:pPr>
        <w:widowControl w:val="0"/>
        <w:autoSpaceDE w:val="0"/>
        <w:autoSpaceDN w:val="0"/>
        <w:adjustRightInd w:val="0"/>
        <w:spacing w:line="360" w:lineRule="auto"/>
        <w:ind w:right="86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Постановлением Управления </w:t>
      </w:r>
      <w:r w:rsidRPr="00DA7F0B">
        <w:rPr>
          <w:color w:val="000000"/>
          <w:sz w:val="28"/>
          <w:szCs w:val="28"/>
        </w:rPr>
        <w:t xml:space="preserve">по тарифному регулированию Мурманской области от </w:t>
      </w:r>
      <w:r>
        <w:rPr>
          <w:color w:val="000000"/>
          <w:sz w:val="28"/>
          <w:szCs w:val="28"/>
        </w:rPr>
        <w:t>17</w:t>
      </w:r>
      <w:r w:rsidRPr="00DA7F0B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A7F0B">
        <w:rPr>
          <w:color w:val="000000"/>
          <w:sz w:val="28"/>
          <w:szCs w:val="28"/>
        </w:rPr>
        <w:t xml:space="preserve">.2010 № </w:t>
      </w:r>
      <w:r>
        <w:rPr>
          <w:color w:val="000000"/>
          <w:sz w:val="28"/>
          <w:szCs w:val="28"/>
        </w:rPr>
        <w:t>43</w:t>
      </w:r>
      <w:r w:rsidRPr="00DA7F0B">
        <w:rPr>
          <w:color w:val="000000"/>
          <w:sz w:val="28"/>
          <w:szCs w:val="28"/>
        </w:rPr>
        <w:t xml:space="preserve">/1 «Об установлении тарифов на </w:t>
      </w:r>
      <w:r>
        <w:rPr>
          <w:color w:val="000000"/>
          <w:sz w:val="28"/>
          <w:szCs w:val="28"/>
        </w:rPr>
        <w:t xml:space="preserve">тепловую </w:t>
      </w:r>
      <w:r w:rsidRPr="00DA7F0B">
        <w:rPr>
          <w:color w:val="000000"/>
          <w:sz w:val="28"/>
          <w:szCs w:val="28"/>
        </w:rPr>
        <w:t>энергию</w:t>
      </w:r>
      <w:r>
        <w:rPr>
          <w:color w:val="000000"/>
          <w:sz w:val="28"/>
          <w:szCs w:val="28"/>
        </w:rPr>
        <w:t xml:space="preserve"> и тарифов на услуги по передаче тепловой энергии</w:t>
      </w:r>
      <w:r w:rsidRPr="00DA7F0B">
        <w:rPr>
          <w:color w:val="000000"/>
          <w:sz w:val="28"/>
          <w:szCs w:val="28"/>
        </w:rPr>
        <w:t>» установлен</w:t>
      </w:r>
      <w:r>
        <w:rPr>
          <w:color w:val="000000"/>
          <w:sz w:val="28"/>
          <w:szCs w:val="28"/>
        </w:rPr>
        <w:t xml:space="preserve"> </w:t>
      </w:r>
      <w:r w:rsidRPr="00DA7F0B">
        <w:rPr>
          <w:color w:val="000000"/>
          <w:sz w:val="28"/>
          <w:szCs w:val="28"/>
        </w:rPr>
        <w:t>тариф</w:t>
      </w:r>
      <w:r>
        <w:rPr>
          <w:color w:val="000000"/>
          <w:sz w:val="28"/>
          <w:szCs w:val="28"/>
        </w:rPr>
        <w:t xml:space="preserve"> на 2011 г. для потребителей ГОУТП «ТЭКОС» по поселку Ревда </w:t>
      </w:r>
      <w:proofErr w:type="spellStart"/>
      <w:r>
        <w:rPr>
          <w:color w:val="000000"/>
          <w:sz w:val="28"/>
          <w:szCs w:val="28"/>
        </w:rPr>
        <w:t>Ловозерского</w:t>
      </w:r>
      <w:proofErr w:type="spellEnd"/>
      <w:r>
        <w:rPr>
          <w:color w:val="000000"/>
          <w:sz w:val="28"/>
          <w:szCs w:val="28"/>
        </w:rPr>
        <w:t xml:space="preserve"> района в размере 1 899,88 руб./Гкал, темп роста 2011/2009 гг. составил 127%. </w:t>
      </w:r>
      <w:proofErr w:type="gramEnd"/>
    </w:p>
    <w:p w:rsidR="00C551B4" w:rsidRDefault="00C551B4" w:rsidP="00C551B4">
      <w:pPr>
        <w:widowControl w:val="0"/>
        <w:autoSpaceDE w:val="0"/>
        <w:autoSpaceDN w:val="0"/>
        <w:adjustRightInd w:val="0"/>
        <w:spacing w:line="360" w:lineRule="auto"/>
        <w:ind w:right="8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Управления </w:t>
      </w:r>
      <w:r w:rsidRPr="00DA7F0B">
        <w:rPr>
          <w:color w:val="000000"/>
          <w:sz w:val="28"/>
          <w:szCs w:val="28"/>
        </w:rPr>
        <w:t xml:space="preserve">по тарифному регулированию Мурманской области от </w:t>
      </w:r>
      <w:r>
        <w:rPr>
          <w:color w:val="000000"/>
          <w:sz w:val="28"/>
          <w:szCs w:val="28"/>
        </w:rPr>
        <w:t>22</w:t>
      </w:r>
      <w:r w:rsidRPr="00DA7F0B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A7F0B">
        <w:rPr>
          <w:color w:val="000000"/>
          <w:sz w:val="28"/>
          <w:szCs w:val="28"/>
        </w:rPr>
        <w:t xml:space="preserve">.2010 № </w:t>
      </w:r>
      <w:r>
        <w:rPr>
          <w:color w:val="000000"/>
          <w:sz w:val="28"/>
          <w:szCs w:val="28"/>
        </w:rPr>
        <w:t>44</w:t>
      </w:r>
      <w:r w:rsidRPr="00DA7F0B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5</w:t>
      </w:r>
      <w:r w:rsidRPr="00DA7F0B">
        <w:rPr>
          <w:color w:val="000000"/>
          <w:sz w:val="28"/>
          <w:szCs w:val="28"/>
        </w:rPr>
        <w:t xml:space="preserve"> «Об установлении тарифов на </w:t>
      </w:r>
      <w:r>
        <w:rPr>
          <w:color w:val="000000"/>
          <w:sz w:val="28"/>
          <w:szCs w:val="28"/>
        </w:rPr>
        <w:t xml:space="preserve">услуги по передаче тепловой </w:t>
      </w:r>
      <w:r w:rsidRPr="00DA7F0B">
        <w:rPr>
          <w:color w:val="000000"/>
          <w:sz w:val="28"/>
          <w:szCs w:val="28"/>
        </w:rPr>
        <w:t>энерги</w:t>
      </w:r>
      <w:r>
        <w:rPr>
          <w:color w:val="000000"/>
          <w:sz w:val="28"/>
          <w:szCs w:val="28"/>
        </w:rPr>
        <w:t>и</w:t>
      </w:r>
      <w:r w:rsidRPr="00DA7F0B">
        <w:rPr>
          <w:color w:val="000000"/>
          <w:sz w:val="28"/>
          <w:szCs w:val="28"/>
        </w:rPr>
        <w:t>» установлен</w:t>
      </w:r>
      <w:r>
        <w:rPr>
          <w:color w:val="000000"/>
          <w:sz w:val="28"/>
          <w:szCs w:val="28"/>
        </w:rPr>
        <w:t xml:space="preserve"> </w:t>
      </w:r>
      <w:r w:rsidRPr="00DA7F0B">
        <w:rPr>
          <w:color w:val="000000"/>
          <w:sz w:val="28"/>
          <w:szCs w:val="28"/>
        </w:rPr>
        <w:t>тариф</w:t>
      </w:r>
      <w:r>
        <w:rPr>
          <w:color w:val="000000"/>
          <w:sz w:val="28"/>
          <w:szCs w:val="28"/>
        </w:rPr>
        <w:t xml:space="preserve"> на 2011 г. для ООО «</w:t>
      </w:r>
      <w:proofErr w:type="spellStart"/>
      <w:r>
        <w:rPr>
          <w:color w:val="000000"/>
          <w:sz w:val="28"/>
          <w:szCs w:val="28"/>
        </w:rPr>
        <w:t>Теплосетьсервис-Ревда</w:t>
      </w:r>
      <w:proofErr w:type="spellEnd"/>
      <w:r>
        <w:rPr>
          <w:color w:val="000000"/>
          <w:sz w:val="28"/>
          <w:szCs w:val="28"/>
        </w:rPr>
        <w:t xml:space="preserve">» в размере 254,68 руб./Гкал. </w:t>
      </w:r>
    </w:p>
    <w:p w:rsidR="00C551B4" w:rsidRDefault="00C551B4" w:rsidP="000407CB">
      <w:pPr>
        <w:rPr>
          <w:sz w:val="28"/>
          <w:szCs w:val="28"/>
        </w:rPr>
      </w:pPr>
    </w:p>
    <w:p w:rsidR="00C551B4" w:rsidRDefault="00C551B4" w:rsidP="000407CB">
      <w:pPr>
        <w:rPr>
          <w:sz w:val="28"/>
          <w:szCs w:val="28"/>
        </w:rPr>
        <w:sectPr w:rsidR="00C551B4" w:rsidSect="00C259D2">
          <w:pgSz w:w="11907" w:h="16840" w:code="9"/>
          <w:pgMar w:top="851" w:right="567" w:bottom="1418" w:left="1418" w:header="0" w:footer="227" w:gutter="0"/>
          <w:cols w:space="720"/>
          <w:docGrid w:linePitch="272"/>
        </w:sectPr>
      </w:pPr>
    </w:p>
    <w:p w:rsidR="000D00E1" w:rsidRPr="00077E75" w:rsidRDefault="00632F83" w:rsidP="002D633F">
      <w:pPr>
        <w:pStyle w:val="1"/>
        <w:jc w:val="left"/>
        <w:rPr>
          <w:rFonts w:ascii="Times New Roman" w:hAnsi="Times New Roman"/>
          <w:sz w:val="32"/>
          <w:szCs w:val="32"/>
        </w:rPr>
      </w:pPr>
      <w:bookmarkStart w:id="9" w:name="_Toc304988880"/>
      <w:r w:rsidRPr="00077E75">
        <w:rPr>
          <w:rFonts w:ascii="Times New Roman" w:hAnsi="Times New Roman"/>
          <w:sz w:val="32"/>
          <w:szCs w:val="32"/>
        </w:rPr>
        <w:lastRenderedPageBreak/>
        <w:t>2 Баланс производства и потребления тепла в существующих зонах действия головных объектов</w:t>
      </w:r>
      <w:bookmarkEnd w:id="9"/>
    </w:p>
    <w:p w:rsidR="0050230E" w:rsidRDefault="0050230E" w:rsidP="0050230E"/>
    <w:p w:rsidR="00632F83" w:rsidRPr="00B01C4B" w:rsidRDefault="00632F83" w:rsidP="00C259D2">
      <w:pPr>
        <w:spacing w:line="360" w:lineRule="auto"/>
        <w:ind w:firstLine="709"/>
        <w:jc w:val="both"/>
        <w:rPr>
          <w:sz w:val="28"/>
          <w:szCs w:val="28"/>
        </w:rPr>
      </w:pPr>
      <w:r w:rsidRPr="00B01C4B">
        <w:rPr>
          <w:sz w:val="28"/>
          <w:szCs w:val="28"/>
        </w:rPr>
        <w:t xml:space="preserve">Тепловой баланс складывается из полезного отпуска тепловой энергии, расхода на собственные нужды источников, потерь </w:t>
      </w:r>
      <w:r w:rsidR="00C61802">
        <w:rPr>
          <w:sz w:val="28"/>
          <w:szCs w:val="28"/>
        </w:rPr>
        <w:t>в</w:t>
      </w:r>
      <w:r w:rsidRPr="00B01C4B">
        <w:rPr>
          <w:sz w:val="28"/>
          <w:szCs w:val="28"/>
        </w:rPr>
        <w:t xml:space="preserve"> тепловых сетях.</w:t>
      </w:r>
    </w:p>
    <w:p w:rsidR="00632F83" w:rsidRPr="00B01C4B" w:rsidRDefault="00632F83" w:rsidP="00C259D2">
      <w:pPr>
        <w:spacing w:line="360" w:lineRule="auto"/>
        <w:ind w:firstLine="709"/>
        <w:jc w:val="both"/>
        <w:rPr>
          <w:sz w:val="28"/>
          <w:szCs w:val="28"/>
        </w:rPr>
      </w:pPr>
      <w:r w:rsidRPr="00B01C4B">
        <w:rPr>
          <w:sz w:val="28"/>
          <w:szCs w:val="28"/>
        </w:rPr>
        <w:t xml:space="preserve">Объем отпуска потребителям зависит от структуры потребителей (договоры о теплоснабжении, </w:t>
      </w:r>
      <w:r w:rsidR="00B01C4B" w:rsidRPr="00B01C4B">
        <w:rPr>
          <w:sz w:val="28"/>
          <w:szCs w:val="28"/>
        </w:rPr>
        <w:t>заключаемые с потребителями). По факту 2010 г. отпус</w:t>
      </w:r>
      <w:r w:rsidR="00077E75">
        <w:rPr>
          <w:sz w:val="28"/>
          <w:szCs w:val="28"/>
        </w:rPr>
        <w:t>к</w:t>
      </w:r>
      <w:r w:rsidR="00B01C4B" w:rsidRPr="00B01C4B">
        <w:rPr>
          <w:sz w:val="28"/>
          <w:szCs w:val="28"/>
        </w:rPr>
        <w:t xml:space="preserve"> тепловой энергии составил </w:t>
      </w:r>
      <w:r w:rsidR="00B01C4B" w:rsidRPr="000407CB">
        <w:rPr>
          <w:sz w:val="28"/>
          <w:szCs w:val="28"/>
        </w:rPr>
        <w:t>90</w:t>
      </w:r>
      <w:r w:rsidR="00993FFA">
        <w:rPr>
          <w:sz w:val="28"/>
          <w:szCs w:val="28"/>
        </w:rPr>
        <w:t xml:space="preserve"> </w:t>
      </w:r>
      <w:r w:rsidR="00B01C4B" w:rsidRPr="000407CB">
        <w:rPr>
          <w:sz w:val="28"/>
          <w:szCs w:val="28"/>
        </w:rPr>
        <w:t>779</w:t>
      </w:r>
      <w:r w:rsidR="00B01C4B" w:rsidRPr="00B01C4B">
        <w:rPr>
          <w:sz w:val="28"/>
          <w:szCs w:val="28"/>
        </w:rPr>
        <w:t xml:space="preserve"> Гкал/год (табл.</w:t>
      </w:r>
      <w:r w:rsidR="000C2650">
        <w:rPr>
          <w:sz w:val="28"/>
          <w:szCs w:val="28"/>
        </w:rPr>
        <w:t xml:space="preserve"> </w:t>
      </w:r>
      <w:r w:rsidR="00B01C4B" w:rsidRPr="00B01C4B">
        <w:rPr>
          <w:sz w:val="28"/>
          <w:szCs w:val="28"/>
        </w:rPr>
        <w:t>3)</w:t>
      </w:r>
      <w:r w:rsidR="00B01C4B">
        <w:rPr>
          <w:sz w:val="28"/>
          <w:szCs w:val="28"/>
        </w:rPr>
        <w:t>.</w:t>
      </w:r>
    </w:p>
    <w:p w:rsidR="00B01C4B" w:rsidRPr="00B01C4B" w:rsidRDefault="00B01C4B" w:rsidP="00B01C4B">
      <w:pPr>
        <w:pStyle w:val="af"/>
        <w:jc w:val="right"/>
        <w:rPr>
          <w:b/>
          <w:sz w:val="24"/>
          <w:szCs w:val="24"/>
        </w:rPr>
      </w:pPr>
      <w:r w:rsidRPr="00B01C4B">
        <w:rPr>
          <w:b/>
          <w:sz w:val="24"/>
          <w:szCs w:val="24"/>
        </w:rPr>
        <w:t xml:space="preserve">Таблица </w:t>
      </w:r>
      <w:r w:rsidR="00467853" w:rsidRPr="00B01C4B">
        <w:rPr>
          <w:b/>
          <w:sz w:val="24"/>
          <w:szCs w:val="24"/>
        </w:rPr>
        <w:fldChar w:fldCharType="begin"/>
      </w:r>
      <w:r w:rsidRPr="00B01C4B">
        <w:rPr>
          <w:b/>
          <w:sz w:val="24"/>
          <w:szCs w:val="24"/>
        </w:rPr>
        <w:instrText xml:space="preserve"> SEQ Таблица \* ARABIC </w:instrText>
      </w:r>
      <w:r w:rsidR="00467853" w:rsidRPr="00B01C4B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3</w:t>
      </w:r>
      <w:r w:rsidR="00467853" w:rsidRPr="00B01C4B">
        <w:rPr>
          <w:b/>
          <w:sz w:val="24"/>
          <w:szCs w:val="24"/>
        </w:rPr>
        <w:fldChar w:fldCharType="end"/>
      </w:r>
    </w:p>
    <w:p w:rsidR="000407CB" w:rsidRPr="000407CB" w:rsidRDefault="00B01C4B" w:rsidP="00916128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Фактические параметры работы котельной </w:t>
      </w:r>
      <w:r w:rsidRPr="00B01C4B">
        <w:rPr>
          <w:b/>
          <w:sz w:val="24"/>
          <w:szCs w:val="24"/>
        </w:rPr>
        <w:t>ГОУТП «ТЭКОС»</w:t>
      </w:r>
    </w:p>
    <w:tbl>
      <w:tblPr>
        <w:tblW w:w="5000" w:type="pct"/>
        <w:jc w:val="center"/>
        <w:tblLook w:val="04A0"/>
      </w:tblPr>
      <w:tblGrid>
        <w:gridCol w:w="917"/>
        <w:gridCol w:w="2857"/>
        <w:gridCol w:w="1595"/>
        <w:gridCol w:w="1543"/>
        <w:gridCol w:w="1543"/>
        <w:gridCol w:w="1541"/>
      </w:tblGrid>
      <w:tr w:rsidR="000407CB" w:rsidRPr="000407CB" w:rsidTr="00841D62">
        <w:trPr>
          <w:trHeight w:val="525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b/>
                <w:sz w:val="24"/>
                <w:szCs w:val="24"/>
              </w:rPr>
            </w:pPr>
            <w:r w:rsidRPr="000407CB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b/>
                <w:sz w:val="24"/>
                <w:szCs w:val="24"/>
              </w:rPr>
            </w:pPr>
            <w:r w:rsidRPr="000407CB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407CB">
              <w:rPr>
                <w:b/>
                <w:sz w:val="24"/>
                <w:szCs w:val="24"/>
              </w:rPr>
              <w:t>Ед</w:t>
            </w:r>
            <w:proofErr w:type="gramStart"/>
            <w:r w:rsidRPr="000407CB">
              <w:rPr>
                <w:b/>
                <w:sz w:val="24"/>
                <w:szCs w:val="24"/>
              </w:rPr>
              <w:t>.и</w:t>
            </w:r>
            <w:proofErr w:type="gramEnd"/>
            <w:r w:rsidRPr="000407CB">
              <w:rPr>
                <w:b/>
                <w:sz w:val="24"/>
                <w:szCs w:val="24"/>
              </w:rPr>
              <w:t>зм</w:t>
            </w:r>
            <w:proofErr w:type="spellEnd"/>
            <w:r w:rsidRPr="000407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b/>
                <w:sz w:val="24"/>
                <w:szCs w:val="24"/>
              </w:rPr>
            </w:pPr>
            <w:r w:rsidRPr="000407CB">
              <w:rPr>
                <w:b/>
                <w:sz w:val="24"/>
                <w:szCs w:val="24"/>
              </w:rPr>
              <w:t>2008г.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b/>
                <w:sz w:val="24"/>
                <w:szCs w:val="24"/>
              </w:rPr>
            </w:pPr>
            <w:r w:rsidRPr="000407CB">
              <w:rPr>
                <w:b/>
                <w:sz w:val="24"/>
                <w:szCs w:val="24"/>
              </w:rPr>
              <w:t>2009г.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b/>
                <w:sz w:val="24"/>
                <w:szCs w:val="24"/>
              </w:rPr>
            </w:pPr>
            <w:r w:rsidRPr="000407CB">
              <w:rPr>
                <w:b/>
                <w:sz w:val="24"/>
                <w:szCs w:val="24"/>
              </w:rPr>
              <w:t>2010г.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Выработка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92240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97997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97996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2</w:t>
            </w:r>
          </w:p>
        </w:tc>
        <w:tc>
          <w:tcPr>
            <w:tcW w:w="14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Собственные нужды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7067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7335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7217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%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7,66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7,48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7,36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Отпуск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85173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90662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90779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4</w:t>
            </w:r>
          </w:p>
        </w:tc>
        <w:tc>
          <w:tcPr>
            <w:tcW w:w="14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Потери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3210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3866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3525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%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3,77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4,26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3,88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5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Реализация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81963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86796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87254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6</w:t>
            </w:r>
          </w:p>
        </w:tc>
        <w:tc>
          <w:tcPr>
            <w:tcW w:w="14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Расход топлива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C2650" w:rsidP="000C2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 </w:t>
            </w:r>
            <w:r w:rsidR="002D633F">
              <w:rPr>
                <w:sz w:val="24"/>
                <w:szCs w:val="24"/>
              </w:rPr>
              <w:t xml:space="preserve"> </w:t>
            </w:r>
            <w:proofErr w:type="spellStart"/>
            <w:r w:rsidR="000407CB" w:rsidRPr="000407CB">
              <w:rPr>
                <w:sz w:val="24"/>
                <w:szCs w:val="24"/>
              </w:rPr>
              <w:t>у.</w:t>
            </w:r>
            <w:proofErr w:type="gramStart"/>
            <w:r w:rsidR="000407CB" w:rsidRPr="000407CB">
              <w:rPr>
                <w:sz w:val="24"/>
                <w:szCs w:val="24"/>
              </w:rPr>
              <w:t>т</w:t>
            </w:r>
            <w:proofErr w:type="spellEnd"/>
            <w:proofErr w:type="gramEnd"/>
            <w:r w:rsidR="000407CB" w:rsidRPr="000407CB">
              <w:rPr>
                <w:sz w:val="24"/>
                <w:szCs w:val="24"/>
              </w:rPr>
              <w:t>.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14765,08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15717,74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15722,47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2D633F" w:rsidP="002D6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 </w:t>
            </w:r>
            <w:r w:rsidR="000C2650">
              <w:rPr>
                <w:sz w:val="24"/>
                <w:szCs w:val="24"/>
              </w:rPr>
              <w:t xml:space="preserve"> </w:t>
            </w:r>
            <w:r w:rsidR="000407CB" w:rsidRPr="000407CB">
              <w:rPr>
                <w:sz w:val="24"/>
                <w:szCs w:val="24"/>
              </w:rPr>
              <w:t>н.т.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C2650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11128,53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C2650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11637,03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C2650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11476,58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7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Вид топлива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 </w:t>
            </w:r>
          </w:p>
        </w:tc>
        <w:tc>
          <w:tcPr>
            <w:tcW w:w="2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мазут</w:t>
            </w:r>
          </w:p>
        </w:tc>
      </w:tr>
      <w:tr w:rsidR="000407CB" w:rsidRPr="000407CB" w:rsidTr="00841D62">
        <w:trPr>
          <w:trHeight w:val="402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8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 xml:space="preserve">Калорийный </w:t>
            </w:r>
            <w:proofErr w:type="spellStart"/>
            <w:r w:rsidRPr="000407CB">
              <w:rPr>
                <w:sz w:val="24"/>
                <w:szCs w:val="24"/>
              </w:rPr>
              <w:t>экв</w:t>
            </w:r>
            <w:proofErr w:type="spellEnd"/>
            <w:r w:rsidRPr="000407CB">
              <w:rPr>
                <w:sz w:val="24"/>
                <w:szCs w:val="24"/>
              </w:rPr>
              <w:t>.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1,33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1,35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1,37</w:t>
            </w:r>
          </w:p>
        </w:tc>
      </w:tr>
      <w:tr w:rsidR="00841D62" w:rsidRPr="000407CB" w:rsidTr="00841D62">
        <w:trPr>
          <w:trHeight w:val="600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62" w:rsidRPr="000407CB" w:rsidRDefault="00841D62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9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62" w:rsidRPr="000407CB" w:rsidRDefault="00841D62" w:rsidP="000407CB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Уд</w:t>
            </w:r>
            <w:proofErr w:type="gramStart"/>
            <w:r w:rsidRPr="000407CB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407CB">
              <w:rPr>
                <w:sz w:val="24"/>
                <w:szCs w:val="24"/>
              </w:rPr>
              <w:t>н</w:t>
            </w:r>
            <w:proofErr w:type="gramEnd"/>
            <w:r w:rsidRPr="000407CB">
              <w:rPr>
                <w:sz w:val="24"/>
                <w:szCs w:val="24"/>
              </w:rPr>
              <w:t xml:space="preserve">орма </w:t>
            </w:r>
            <w:r w:rsidRPr="000407CB">
              <w:rPr>
                <w:sz w:val="24"/>
                <w:szCs w:val="24"/>
              </w:rPr>
              <w:br/>
              <w:t>расхода топлива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62" w:rsidRPr="000407CB" w:rsidRDefault="00841D62" w:rsidP="002D633F">
            <w:pPr>
              <w:jc w:val="center"/>
              <w:rPr>
                <w:sz w:val="24"/>
                <w:szCs w:val="24"/>
              </w:rPr>
            </w:pPr>
            <w:proofErr w:type="gramStart"/>
            <w:r w:rsidRPr="000407CB"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0407CB">
              <w:rPr>
                <w:sz w:val="24"/>
                <w:szCs w:val="24"/>
              </w:rPr>
              <w:t>у.т</w:t>
            </w:r>
            <w:proofErr w:type="spellEnd"/>
            <w:r w:rsidRPr="000407CB">
              <w:rPr>
                <w:sz w:val="24"/>
                <w:szCs w:val="24"/>
              </w:rPr>
              <w:t>./Гкал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62" w:rsidRPr="00841D62" w:rsidRDefault="00841D62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160,07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62" w:rsidRPr="00841D62" w:rsidRDefault="00841D62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160,39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62" w:rsidRPr="00841D62" w:rsidRDefault="00841D62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160,44</w:t>
            </w:r>
          </w:p>
        </w:tc>
      </w:tr>
      <w:tr w:rsidR="000407CB" w:rsidRPr="000407CB" w:rsidTr="001C78D9">
        <w:trPr>
          <w:trHeight w:val="600"/>
          <w:jc w:val="center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0407CB" w:rsidP="000407CB">
            <w:pPr>
              <w:jc w:val="center"/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10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7CB" w:rsidRPr="000407CB" w:rsidRDefault="000407CB" w:rsidP="003D25A5">
            <w:pPr>
              <w:rPr>
                <w:sz w:val="24"/>
                <w:szCs w:val="24"/>
              </w:rPr>
            </w:pPr>
            <w:r w:rsidRPr="000407CB">
              <w:rPr>
                <w:sz w:val="24"/>
                <w:szCs w:val="24"/>
              </w:rPr>
              <w:t>Расход воды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3D25A5" w:rsidP="003D2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r w:rsidR="000407CB" w:rsidRPr="000407CB">
              <w:rPr>
                <w:sz w:val="24"/>
                <w:szCs w:val="24"/>
              </w:rPr>
              <w:t>м</w:t>
            </w:r>
            <w:r w:rsidR="000407CB" w:rsidRPr="002D633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3D25A5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606,96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3D25A5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607,63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CB" w:rsidRPr="000407CB" w:rsidRDefault="003D25A5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607,6</w:t>
            </w:r>
          </w:p>
        </w:tc>
      </w:tr>
      <w:tr w:rsidR="00AD778A" w:rsidRPr="000407CB" w:rsidTr="001C78D9">
        <w:trPr>
          <w:trHeight w:val="600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78A" w:rsidRPr="000407CB" w:rsidRDefault="00AD778A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78A" w:rsidRPr="000407CB" w:rsidRDefault="00AD778A" w:rsidP="003D25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 </w:t>
            </w:r>
            <w:r w:rsidR="001C78D9">
              <w:rPr>
                <w:sz w:val="24"/>
                <w:szCs w:val="24"/>
              </w:rPr>
              <w:t>электроэнергии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78A" w:rsidRDefault="001C78D9" w:rsidP="001C7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кВт*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78A" w:rsidRDefault="001C78D9" w:rsidP="00040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8762,8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78A" w:rsidRDefault="001C78D9" w:rsidP="001C7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9309,7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78A" w:rsidRDefault="001C78D9" w:rsidP="001C7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9309,6</w:t>
            </w:r>
          </w:p>
        </w:tc>
      </w:tr>
    </w:tbl>
    <w:p w:rsidR="000407CB" w:rsidRPr="000407CB" w:rsidRDefault="000407CB" w:rsidP="000407CB"/>
    <w:p w:rsidR="00B01C4B" w:rsidRDefault="00B01C4B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потери при передаче тепловой энергии составили </w:t>
      </w:r>
      <w:r w:rsidR="000C2650">
        <w:rPr>
          <w:sz w:val="28"/>
          <w:szCs w:val="28"/>
        </w:rPr>
        <w:t xml:space="preserve">      </w:t>
      </w:r>
      <w:r>
        <w:rPr>
          <w:sz w:val="28"/>
          <w:szCs w:val="28"/>
        </w:rPr>
        <w:t>3525</w:t>
      </w:r>
      <w:r w:rsidR="000C2650">
        <w:rPr>
          <w:sz w:val="28"/>
          <w:szCs w:val="28"/>
        </w:rPr>
        <w:t xml:space="preserve"> </w:t>
      </w:r>
      <w:r>
        <w:rPr>
          <w:sz w:val="28"/>
          <w:szCs w:val="28"/>
        </w:rPr>
        <w:t>Гкал/год (3,8%).</w:t>
      </w:r>
    </w:p>
    <w:p w:rsidR="00B01C4B" w:rsidRDefault="00B01C4B" w:rsidP="00C259D2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Удельные расходы энергоресурсов </w:t>
      </w:r>
      <w:r w:rsidR="00BB6CDE">
        <w:rPr>
          <w:sz w:val="28"/>
          <w:szCs w:val="28"/>
        </w:rPr>
        <w:t>за</w:t>
      </w:r>
      <w:r w:rsidR="007768E7">
        <w:rPr>
          <w:sz w:val="28"/>
          <w:szCs w:val="28"/>
        </w:rPr>
        <w:t xml:space="preserve"> 2010 г. </w:t>
      </w:r>
      <w:r>
        <w:rPr>
          <w:sz w:val="28"/>
          <w:szCs w:val="28"/>
        </w:rPr>
        <w:t>составили:</w:t>
      </w:r>
    </w:p>
    <w:p w:rsidR="00B01C4B" w:rsidRPr="00916128" w:rsidRDefault="007768E7" w:rsidP="00C259D2">
      <w:pPr>
        <w:numPr>
          <w:ilvl w:val="0"/>
          <w:numId w:val="11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C4B" w:rsidRPr="00916128">
        <w:rPr>
          <w:sz w:val="28"/>
          <w:szCs w:val="28"/>
        </w:rPr>
        <w:t xml:space="preserve">электроэнергии – </w:t>
      </w:r>
      <w:r w:rsidR="00916128" w:rsidRPr="00916128">
        <w:rPr>
          <w:sz w:val="28"/>
          <w:szCs w:val="28"/>
        </w:rPr>
        <w:t xml:space="preserve">95 </w:t>
      </w:r>
      <w:r w:rsidR="00B01C4B" w:rsidRPr="00916128">
        <w:rPr>
          <w:sz w:val="28"/>
          <w:szCs w:val="28"/>
        </w:rPr>
        <w:t>кВт</w:t>
      </w:r>
      <w:r w:rsidR="002D633F">
        <w:rPr>
          <w:rFonts w:ascii="Calibri" w:hAnsi="Calibri"/>
          <w:sz w:val="28"/>
          <w:szCs w:val="28"/>
        </w:rPr>
        <w:t>∙</w:t>
      </w:r>
      <w:proofErr w:type="gramStart"/>
      <w:r w:rsidR="00B01C4B" w:rsidRPr="00916128">
        <w:rPr>
          <w:sz w:val="28"/>
          <w:szCs w:val="28"/>
        </w:rPr>
        <w:t>ч</w:t>
      </w:r>
      <w:proofErr w:type="gramEnd"/>
      <w:r w:rsidR="00B01C4B" w:rsidRPr="00916128">
        <w:rPr>
          <w:sz w:val="28"/>
          <w:szCs w:val="28"/>
        </w:rPr>
        <w:t>/</w:t>
      </w:r>
      <w:r w:rsidR="00856EB9">
        <w:rPr>
          <w:sz w:val="28"/>
          <w:szCs w:val="28"/>
        </w:rPr>
        <w:t>Г</w:t>
      </w:r>
      <w:r w:rsidR="00B01C4B" w:rsidRPr="00916128">
        <w:rPr>
          <w:sz w:val="28"/>
          <w:szCs w:val="28"/>
        </w:rPr>
        <w:t>кал;</w:t>
      </w:r>
    </w:p>
    <w:p w:rsidR="0050230E" w:rsidRDefault="007768E7" w:rsidP="00C259D2">
      <w:pPr>
        <w:numPr>
          <w:ilvl w:val="0"/>
          <w:numId w:val="11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C4B" w:rsidRPr="0050230E">
        <w:rPr>
          <w:sz w:val="28"/>
          <w:szCs w:val="28"/>
        </w:rPr>
        <w:t xml:space="preserve">топлива – </w:t>
      </w:r>
      <w:r w:rsidR="00841D62">
        <w:rPr>
          <w:sz w:val="28"/>
          <w:szCs w:val="28"/>
        </w:rPr>
        <w:t>160,44</w:t>
      </w:r>
      <w:r w:rsidR="00B01C4B" w:rsidRPr="0050230E">
        <w:rPr>
          <w:sz w:val="28"/>
          <w:szCs w:val="28"/>
        </w:rPr>
        <w:t xml:space="preserve"> кг</w:t>
      </w:r>
      <w:r w:rsidR="002D633F">
        <w:rPr>
          <w:sz w:val="28"/>
          <w:szCs w:val="28"/>
        </w:rPr>
        <w:t xml:space="preserve"> </w:t>
      </w:r>
      <w:proofErr w:type="spellStart"/>
      <w:r w:rsidR="002D633F">
        <w:rPr>
          <w:sz w:val="28"/>
          <w:szCs w:val="28"/>
        </w:rPr>
        <w:t>у.т</w:t>
      </w:r>
      <w:proofErr w:type="spellEnd"/>
      <w:r w:rsidR="002D633F">
        <w:rPr>
          <w:sz w:val="28"/>
          <w:szCs w:val="28"/>
        </w:rPr>
        <w:t>.</w:t>
      </w:r>
      <w:r w:rsidR="00B01C4B" w:rsidRPr="0050230E">
        <w:rPr>
          <w:sz w:val="28"/>
          <w:szCs w:val="28"/>
        </w:rPr>
        <w:t>/Гкал;</w:t>
      </w:r>
      <w:r w:rsidR="0050230E" w:rsidRPr="0050230E">
        <w:rPr>
          <w:sz w:val="28"/>
          <w:szCs w:val="28"/>
        </w:rPr>
        <w:t xml:space="preserve"> </w:t>
      </w:r>
    </w:p>
    <w:p w:rsidR="00B01C4B" w:rsidRPr="00D418EE" w:rsidRDefault="007768E7" w:rsidP="00C259D2">
      <w:pPr>
        <w:numPr>
          <w:ilvl w:val="0"/>
          <w:numId w:val="11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C4B" w:rsidRPr="00D418EE">
        <w:rPr>
          <w:sz w:val="28"/>
          <w:szCs w:val="28"/>
        </w:rPr>
        <w:t xml:space="preserve">воды  – </w:t>
      </w:r>
      <w:r w:rsidR="00916128" w:rsidRPr="00D418EE">
        <w:rPr>
          <w:sz w:val="28"/>
          <w:szCs w:val="28"/>
        </w:rPr>
        <w:t>6,</w:t>
      </w:r>
      <w:r w:rsidR="00BB6CDE" w:rsidRPr="00D418EE">
        <w:rPr>
          <w:sz w:val="28"/>
          <w:szCs w:val="28"/>
        </w:rPr>
        <w:t>2</w:t>
      </w:r>
      <w:r w:rsidR="00916128" w:rsidRPr="00D418EE">
        <w:rPr>
          <w:sz w:val="28"/>
          <w:szCs w:val="28"/>
        </w:rPr>
        <w:t xml:space="preserve"> </w:t>
      </w:r>
      <w:r w:rsidR="00B01C4B" w:rsidRPr="00D418EE">
        <w:rPr>
          <w:sz w:val="28"/>
          <w:szCs w:val="28"/>
        </w:rPr>
        <w:t>м</w:t>
      </w:r>
      <w:r w:rsidR="00B01C4B" w:rsidRPr="00D418EE">
        <w:rPr>
          <w:sz w:val="28"/>
          <w:szCs w:val="28"/>
          <w:vertAlign w:val="superscript"/>
        </w:rPr>
        <w:t>3</w:t>
      </w:r>
      <w:r w:rsidR="00B01C4B" w:rsidRPr="00D418EE">
        <w:rPr>
          <w:sz w:val="28"/>
          <w:szCs w:val="28"/>
        </w:rPr>
        <w:t>/Гкал.</w:t>
      </w:r>
    </w:p>
    <w:p w:rsidR="00685D1E" w:rsidRPr="00BF6BF2" w:rsidRDefault="00685D1E" w:rsidP="00685D1E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bookmarkStart w:id="10" w:name="_Toc304988881"/>
      <w:r>
        <w:rPr>
          <w:rFonts w:ascii="Times New Roman" w:hAnsi="Times New Roman"/>
          <w:sz w:val="32"/>
          <w:szCs w:val="32"/>
        </w:rPr>
        <w:lastRenderedPageBreak/>
        <w:t>3</w:t>
      </w:r>
      <w:r w:rsidRPr="00BF6BF2">
        <w:rPr>
          <w:rFonts w:ascii="Times New Roman" w:hAnsi="Times New Roman"/>
          <w:sz w:val="32"/>
          <w:szCs w:val="32"/>
        </w:rPr>
        <w:t xml:space="preserve"> Электронн</w:t>
      </w:r>
      <w:r>
        <w:rPr>
          <w:rFonts w:ascii="Times New Roman" w:hAnsi="Times New Roman"/>
          <w:sz w:val="32"/>
          <w:szCs w:val="32"/>
        </w:rPr>
        <w:t>ая</w:t>
      </w:r>
      <w:r w:rsidRPr="00BF6BF2">
        <w:rPr>
          <w:rFonts w:ascii="Times New Roman" w:hAnsi="Times New Roman"/>
          <w:sz w:val="32"/>
          <w:szCs w:val="32"/>
        </w:rPr>
        <w:t xml:space="preserve"> модел</w:t>
      </w:r>
      <w:r>
        <w:rPr>
          <w:rFonts w:ascii="Times New Roman" w:hAnsi="Times New Roman"/>
          <w:sz w:val="32"/>
          <w:szCs w:val="32"/>
        </w:rPr>
        <w:t xml:space="preserve">ь </w:t>
      </w:r>
      <w:r w:rsidRPr="00BF6BF2">
        <w:rPr>
          <w:rFonts w:ascii="Times New Roman" w:hAnsi="Times New Roman"/>
          <w:sz w:val="32"/>
          <w:szCs w:val="32"/>
        </w:rPr>
        <w:t>перспективн</w:t>
      </w:r>
      <w:r>
        <w:rPr>
          <w:rFonts w:ascii="Times New Roman" w:hAnsi="Times New Roman"/>
          <w:sz w:val="32"/>
          <w:szCs w:val="32"/>
        </w:rPr>
        <w:t>ой</w:t>
      </w:r>
      <w:r w:rsidRPr="00BF6BF2">
        <w:rPr>
          <w:rFonts w:ascii="Times New Roman" w:hAnsi="Times New Roman"/>
          <w:sz w:val="32"/>
          <w:szCs w:val="32"/>
        </w:rPr>
        <w:t xml:space="preserve"> схем</w:t>
      </w:r>
      <w:r>
        <w:rPr>
          <w:rFonts w:ascii="Times New Roman" w:hAnsi="Times New Roman"/>
          <w:sz w:val="32"/>
          <w:szCs w:val="32"/>
        </w:rPr>
        <w:t>ы ресурсоснабжения</w:t>
      </w:r>
      <w:bookmarkEnd w:id="10"/>
    </w:p>
    <w:p w:rsidR="00685D1E" w:rsidRDefault="00685D1E" w:rsidP="00C259D2">
      <w:pPr>
        <w:spacing w:line="360" w:lineRule="auto"/>
        <w:ind w:firstLine="646"/>
        <w:jc w:val="both"/>
        <w:rPr>
          <w:sz w:val="28"/>
          <w:szCs w:val="28"/>
        </w:rPr>
      </w:pPr>
      <w:r w:rsidRPr="00CB623E">
        <w:rPr>
          <w:sz w:val="28"/>
          <w:szCs w:val="28"/>
        </w:rPr>
        <w:t xml:space="preserve">Электронная модель системы теплоснабжения представлена в </w:t>
      </w:r>
      <w:proofErr w:type="spellStart"/>
      <w:r w:rsidRPr="00CB623E">
        <w:rPr>
          <w:sz w:val="28"/>
          <w:szCs w:val="28"/>
        </w:rPr>
        <w:t>геоинформационной</w:t>
      </w:r>
      <w:proofErr w:type="spellEnd"/>
      <w:r w:rsidRPr="00CB623E">
        <w:rPr>
          <w:sz w:val="28"/>
          <w:szCs w:val="28"/>
        </w:rPr>
        <w:t xml:space="preserve"> системе </w:t>
      </w:r>
      <w:proofErr w:type="spellStart"/>
      <w:r w:rsidRPr="00CB623E">
        <w:rPr>
          <w:sz w:val="28"/>
          <w:szCs w:val="28"/>
        </w:rPr>
        <w:t>Zulu</w:t>
      </w:r>
      <w:proofErr w:type="spellEnd"/>
      <w:r w:rsidRPr="00CB623E">
        <w:rPr>
          <w:sz w:val="28"/>
          <w:szCs w:val="28"/>
        </w:rPr>
        <w:t xml:space="preserve"> и решает следующие задачи: графическое представление объектов существующей и перспективной системы теплоснабжения, полное описание связности объектов.</w:t>
      </w:r>
    </w:p>
    <w:p w:rsidR="00685D1E" w:rsidRDefault="00685D1E" w:rsidP="00C62FDC">
      <w:pPr>
        <w:suppressAutoHyphens/>
        <w:ind w:firstLine="720"/>
        <w:jc w:val="both"/>
        <w:rPr>
          <w:sz w:val="28"/>
          <w:szCs w:val="28"/>
        </w:rPr>
        <w:sectPr w:rsidR="00685D1E" w:rsidSect="003F4BBC">
          <w:pgSz w:w="11907" w:h="16840" w:code="9"/>
          <w:pgMar w:top="1134" w:right="851" w:bottom="1134" w:left="1276" w:header="0" w:footer="227" w:gutter="0"/>
          <w:cols w:space="720"/>
          <w:docGrid w:linePitch="272"/>
        </w:sectPr>
      </w:pPr>
    </w:p>
    <w:p w:rsidR="00685D1E" w:rsidRDefault="00685D1E" w:rsidP="00685D1E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bookmarkStart w:id="11" w:name="_Toc304988882"/>
      <w:r w:rsidRPr="00BF6BF2">
        <w:rPr>
          <w:rFonts w:ascii="Times New Roman" w:hAnsi="Times New Roman"/>
          <w:sz w:val="32"/>
          <w:szCs w:val="32"/>
        </w:rPr>
        <w:lastRenderedPageBreak/>
        <w:t>4 Перспективны</w:t>
      </w:r>
      <w:r>
        <w:rPr>
          <w:rFonts w:ascii="Times New Roman" w:hAnsi="Times New Roman"/>
          <w:sz w:val="32"/>
          <w:szCs w:val="32"/>
        </w:rPr>
        <w:t>й</w:t>
      </w:r>
      <w:r w:rsidRPr="00BF6BF2">
        <w:rPr>
          <w:rFonts w:ascii="Times New Roman" w:hAnsi="Times New Roman"/>
          <w:sz w:val="32"/>
          <w:szCs w:val="32"/>
        </w:rPr>
        <w:t xml:space="preserve"> баланс производства и потребления </w:t>
      </w:r>
      <w:r>
        <w:rPr>
          <w:rFonts w:ascii="Times New Roman" w:hAnsi="Times New Roman"/>
          <w:sz w:val="32"/>
          <w:szCs w:val="32"/>
        </w:rPr>
        <w:t>тепла</w:t>
      </w:r>
      <w:bookmarkEnd w:id="11"/>
    </w:p>
    <w:p w:rsidR="0034250F" w:rsidRDefault="0034250F" w:rsidP="0034250F">
      <w:pPr>
        <w:spacing w:line="360" w:lineRule="auto"/>
        <w:ind w:firstLine="708"/>
        <w:jc w:val="both"/>
        <w:rPr>
          <w:sz w:val="28"/>
          <w:szCs w:val="28"/>
        </w:rPr>
      </w:pPr>
      <w:r w:rsidRPr="00062903">
        <w:rPr>
          <w:sz w:val="28"/>
          <w:szCs w:val="28"/>
        </w:rPr>
        <w:t>Основными производственными показателями работы системы теплоснабжения  с учетом перечня мероприятий на 202</w:t>
      </w:r>
      <w:r>
        <w:rPr>
          <w:sz w:val="28"/>
          <w:szCs w:val="28"/>
        </w:rPr>
        <w:t>0</w:t>
      </w:r>
      <w:r w:rsidRPr="0006290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62903">
        <w:rPr>
          <w:sz w:val="28"/>
          <w:szCs w:val="28"/>
        </w:rPr>
        <w:t xml:space="preserve"> являются</w:t>
      </w:r>
      <w:r>
        <w:rPr>
          <w:sz w:val="28"/>
          <w:szCs w:val="28"/>
        </w:rPr>
        <w:t xml:space="preserve"> (табл.5)</w:t>
      </w:r>
      <w:r w:rsidRPr="00062903">
        <w:rPr>
          <w:sz w:val="28"/>
          <w:szCs w:val="28"/>
        </w:rPr>
        <w:t>:</w:t>
      </w:r>
    </w:p>
    <w:p w:rsidR="0034250F" w:rsidRPr="0034250F" w:rsidRDefault="0034250F" w:rsidP="00993FFA">
      <w:pPr>
        <w:pStyle w:val="afd"/>
        <w:spacing w:line="360" w:lineRule="auto"/>
        <w:ind w:left="1353"/>
        <w:jc w:val="both"/>
        <w:rPr>
          <w:b/>
          <w:sz w:val="28"/>
          <w:szCs w:val="28"/>
        </w:rPr>
      </w:pPr>
      <w:r w:rsidRPr="0034250F">
        <w:rPr>
          <w:b/>
          <w:sz w:val="28"/>
          <w:szCs w:val="28"/>
        </w:rPr>
        <w:t>Присоединенная нагрузка</w:t>
      </w:r>
    </w:p>
    <w:p w:rsidR="0034250F" w:rsidRPr="0034250F" w:rsidRDefault="0034250F" w:rsidP="0034250F">
      <w:pPr>
        <w:pStyle w:val="af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4250F">
        <w:rPr>
          <w:sz w:val="28"/>
          <w:szCs w:val="28"/>
        </w:rPr>
        <w:t>2020 г. –26,6 Гкал/час;</w:t>
      </w:r>
    </w:p>
    <w:p w:rsidR="0034250F" w:rsidRPr="0034250F" w:rsidRDefault="0034250F" w:rsidP="00993FFA">
      <w:pPr>
        <w:pStyle w:val="afd"/>
        <w:spacing w:line="360" w:lineRule="auto"/>
        <w:ind w:left="1353"/>
        <w:jc w:val="both"/>
        <w:rPr>
          <w:b/>
          <w:sz w:val="28"/>
          <w:szCs w:val="28"/>
        </w:rPr>
      </w:pPr>
      <w:r w:rsidRPr="0034250F">
        <w:rPr>
          <w:b/>
          <w:sz w:val="28"/>
          <w:szCs w:val="28"/>
        </w:rPr>
        <w:t xml:space="preserve">Отпуск тепловой энергии в сеть </w:t>
      </w:r>
    </w:p>
    <w:p w:rsidR="0034250F" w:rsidRPr="0034250F" w:rsidRDefault="0034250F" w:rsidP="0034250F">
      <w:pPr>
        <w:pStyle w:val="af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4250F">
        <w:rPr>
          <w:sz w:val="28"/>
          <w:szCs w:val="28"/>
        </w:rPr>
        <w:t xml:space="preserve">2020 г. – 86,421 тыс. Гкал;  </w:t>
      </w:r>
    </w:p>
    <w:p w:rsidR="0034250F" w:rsidRPr="0034250F" w:rsidRDefault="0034250F" w:rsidP="00993FFA">
      <w:pPr>
        <w:pStyle w:val="afd"/>
        <w:spacing w:line="360" w:lineRule="auto"/>
        <w:ind w:left="1353"/>
        <w:jc w:val="both"/>
        <w:rPr>
          <w:b/>
          <w:sz w:val="28"/>
          <w:szCs w:val="28"/>
        </w:rPr>
      </w:pPr>
      <w:r w:rsidRPr="0034250F">
        <w:rPr>
          <w:b/>
          <w:sz w:val="28"/>
          <w:szCs w:val="28"/>
        </w:rPr>
        <w:t>Потери тепловой энергии в сети</w:t>
      </w:r>
    </w:p>
    <w:p w:rsidR="0034250F" w:rsidRPr="0034250F" w:rsidRDefault="0034250F" w:rsidP="0034250F">
      <w:pPr>
        <w:pStyle w:val="af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4250F">
        <w:rPr>
          <w:sz w:val="28"/>
          <w:szCs w:val="28"/>
        </w:rPr>
        <w:t>2020 г.– 2,805 тыс. Гкал;</w:t>
      </w:r>
    </w:p>
    <w:p w:rsidR="0034250F" w:rsidRPr="0034250F" w:rsidRDefault="0034250F" w:rsidP="00993FFA">
      <w:pPr>
        <w:pStyle w:val="afd"/>
        <w:spacing w:line="360" w:lineRule="auto"/>
        <w:ind w:left="1353"/>
        <w:jc w:val="both"/>
        <w:rPr>
          <w:b/>
          <w:sz w:val="28"/>
          <w:szCs w:val="28"/>
        </w:rPr>
      </w:pPr>
      <w:r w:rsidRPr="0034250F">
        <w:rPr>
          <w:b/>
          <w:sz w:val="28"/>
          <w:szCs w:val="28"/>
        </w:rPr>
        <w:t>Полезный отпуск (реализация)</w:t>
      </w:r>
    </w:p>
    <w:p w:rsidR="0034250F" w:rsidRPr="0034250F" w:rsidRDefault="0034250F" w:rsidP="0034250F">
      <w:pPr>
        <w:pStyle w:val="af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4250F">
        <w:rPr>
          <w:sz w:val="28"/>
          <w:szCs w:val="28"/>
        </w:rPr>
        <w:t>2020 г. – 84,04 тыс. Гкал.</w:t>
      </w:r>
    </w:p>
    <w:p w:rsidR="007C5BE7" w:rsidRPr="00C62FDC" w:rsidRDefault="007C5BE7" w:rsidP="003524A6">
      <w:pPr>
        <w:tabs>
          <w:tab w:val="left" w:pos="72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C62FDC">
        <w:rPr>
          <w:sz w:val="28"/>
          <w:szCs w:val="28"/>
        </w:rPr>
        <w:t>Ц</w:t>
      </w:r>
      <w:r>
        <w:rPr>
          <w:sz w:val="28"/>
          <w:szCs w:val="28"/>
        </w:rPr>
        <w:t xml:space="preserve">ентрализованное теплоснабжение </w:t>
      </w:r>
      <w:r w:rsidR="00873743">
        <w:rPr>
          <w:sz w:val="28"/>
          <w:szCs w:val="28"/>
        </w:rPr>
        <w:t>п.</w:t>
      </w:r>
      <w:r w:rsidR="0050230E" w:rsidRPr="003524A6">
        <w:rPr>
          <w:sz w:val="28"/>
          <w:szCs w:val="28"/>
        </w:rPr>
        <w:t xml:space="preserve"> Ревда </w:t>
      </w:r>
      <w:r w:rsidRPr="00C62FDC">
        <w:rPr>
          <w:sz w:val="28"/>
          <w:szCs w:val="28"/>
        </w:rPr>
        <w:t>является эффективным, но ввиду снижения тепловых нагрузок потребителей, требуется перерасч</w:t>
      </w:r>
      <w:r w:rsidR="002D633F">
        <w:rPr>
          <w:sz w:val="28"/>
          <w:szCs w:val="28"/>
        </w:rPr>
        <w:t>е</w:t>
      </w:r>
      <w:r w:rsidRPr="00C62FDC">
        <w:rPr>
          <w:sz w:val="28"/>
          <w:szCs w:val="28"/>
        </w:rPr>
        <w:t>т и оптимизация тепловой сети (снижение диаметров трубопроводов, вывод ЦТП «Баня», перевод концевых потребителей (на</w:t>
      </w:r>
      <w:r>
        <w:rPr>
          <w:sz w:val="28"/>
          <w:szCs w:val="28"/>
        </w:rPr>
        <w:t xml:space="preserve">пр. ПТУ-20) на </w:t>
      </w:r>
      <w:proofErr w:type="spellStart"/>
      <w:r>
        <w:rPr>
          <w:sz w:val="28"/>
          <w:szCs w:val="28"/>
        </w:rPr>
        <w:t>электроотопление</w:t>
      </w:r>
      <w:proofErr w:type="spellEnd"/>
      <w:r>
        <w:rPr>
          <w:sz w:val="28"/>
          <w:szCs w:val="28"/>
        </w:rPr>
        <w:t>.</w:t>
      </w:r>
      <w:proofErr w:type="gramEnd"/>
    </w:p>
    <w:p w:rsidR="007C5BE7" w:rsidRPr="00C62FDC" w:rsidRDefault="007C5BE7" w:rsidP="003524A6">
      <w:p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62FDC">
        <w:rPr>
          <w:sz w:val="28"/>
          <w:szCs w:val="28"/>
        </w:rPr>
        <w:t>уществующий жилфонд имеет поте</w:t>
      </w:r>
      <w:r>
        <w:rPr>
          <w:sz w:val="28"/>
          <w:szCs w:val="28"/>
        </w:rPr>
        <w:t>нциал снижения теплопотребления.</w:t>
      </w:r>
    </w:p>
    <w:p w:rsidR="005E2B67" w:rsidRDefault="004500DC" w:rsidP="003524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производительность центрального источника теплоснабжения </w:t>
      </w:r>
      <w:r w:rsidR="003D25A5">
        <w:rPr>
          <w:sz w:val="28"/>
          <w:szCs w:val="28"/>
        </w:rPr>
        <w:t>46,1</w:t>
      </w:r>
      <w:r w:rsidR="005E2B67" w:rsidRPr="000407CB">
        <w:rPr>
          <w:sz w:val="28"/>
          <w:szCs w:val="28"/>
        </w:rPr>
        <w:t xml:space="preserve">  </w:t>
      </w:r>
      <w:r w:rsidR="005E2B67" w:rsidRPr="003F4BBC">
        <w:rPr>
          <w:sz w:val="28"/>
          <w:szCs w:val="28"/>
        </w:rPr>
        <w:t>Гкал/</w:t>
      </w:r>
      <w:proofErr w:type="gramStart"/>
      <w:r w:rsidR="005E2B67" w:rsidRPr="003F4BBC">
        <w:rPr>
          <w:sz w:val="28"/>
          <w:szCs w:val="28"/>
        </w:rPr>
        <w:t>ч</w:t>
      </w:r>
      <w:proofErr w:type="gramEnd"/>
      <w:r w:rsidR="005E2B67">
        <w:rPr>
          <w:sz w:val="28"/>
          <w:szCs w:val="28"/>
        </w:rPr>
        <w:t>.</w:t>
      </w:r>
    </w:p>
    <w:p w:rsidR="007C5BE7" w:rsidRDefault="005316FA" w:rsidP="003524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генерально</w:t>
      </w:r>
      <w:r w:rsidR="00D418EE">
        <w:rPr>
          <w:sz w:val="28"/>
          <w:szCs w:val="28"/>
        </w:rPr>
        <w:t>му</w:t>
      </w:r>
      <w:r>
        <w:rPr>
          <w:sz w:val="28"/>
          <w:szCs w:val="28"/>
        </w:rPr>
        <w:t xml:space="preserve"> план</w:t>
      </w:r>
      <w:r w:rsidR="00D418EE">
        <w:rPr>
          <w:sz w:val="28"/>
          <w:szCs w:val="28"/>
        </w:rPr>
        <w:t>у</w:t>
      </w:r>
      <w:r>
        <w:rPr>
          <w:sz w:val="28"/>
          <w:szCs w:val="28"/>
        </w:rPr>
        <w:t xml:space="preserve"> т</w:t>
      </w:r>
      <w:r w:rsidR="007C5BE7" w:rsidRPr="007C5BE7">
        <w:rPr>
          <w:sz w:val="28"/>
          <w:szCs w:val="28"/>
        </w:rPr>
        <w:t xml:space="preserve">еплоснабжение </w:t>
      </w:r>
      <w:r w:rsidR="00873743">
        <w:rPr>
          <w:sz w:val="28"/>
          <w:szCs w:val="28"/>
        </w:rPr>
        <w:t>п.</w:t>
      </w:r>
      <w:r w:rsidR="0050230E" w:rsidRPr="003524A6">
        <w:rPr>
          <w:sz w:val="28"/>
          <w:szCs w:val="28"/>
        </w:rPr>
        <w:t xml:space="preserve"> Ревда </w:t>
      </w:r>
      <w:r w:rsidR="007C5BE7" w:rsidRPr="007C5BE7">
        <w:rPr>
          <w:sz w:val="28"/>
          <w:szCs w:val="28"/>
        </w:rPr>
        <w:t>будет осуществляться от базовой котельной ГОУТП «ТЭКОС», мощност</w:t>
      </w:r>
      <w:r w:rsidR="00873743">
        <w:rPr>
          <w:sz w:val="28"/>
          <w:szCs w:val="28"/>
        </w:rPr>
        <w:t>ь</w:t>
      </w:r>
      <w:r w:rsidR="007C5BE7" w:rsidRPr="007C5BE7">
        <w:rPr>
          <w:sz w:val="28"/>
          <w:szCs w:val="28"/>
        </w:rPr>
        <w:t xml:space="preserve"> которой, с уч</w:t>
      </w:r>
      <w:r w:rsidR="002D633F">
        <w:rPr>
          <w:sz w:val="28"/>
          <w:szCs w:val="28"/>
        </w:rPr>
        <w:t>е</w:t>
      </w:r>
      <w:r w:rsidR="007C5BE7" w:rsidRPr="007C5BE7">
        <w:rPr>
          <w:sz w:val="28"/>
          <w:szCs w:val="28"/>
        </w:rPr>
        <w:t>том модернизации котельного парка ввиду износа, будет достаточно для покрытия перспективных нагрузок</w:t>
      </w:r>
      <w:r>
        <w:rPr>
          <w:sz w:val="28"/>
          <w:szCs w:val="28"/>
        </w:rPr>
        <w:t xml:space="preserve"> (табл. </w:t>
      </w:r>
      <w:r w:rsidR="0034250F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7C5BE7" w:rsidRPr="007C5BE7">
        <w:rPr>
          <w:sz w:val="28"/>
          <w:szCs w:val="28"/>
        </w:rPr>
        <w:t>.</w:t>
      </w:r>
    </w:p>
    <w:p w:rsidR="007C5BE7" w:rsidRDefault="007C5BE7" w:rsidP="007C5BE7">
      <w:pPr>
        <w:pStyle w:val="af"/>
        <w:jc w:val="right"/>
        <w:rPr>
          <w:b/>
          <w:sz w:val="24"/>
          <w:szCs w:val="24"/>
        </w:rPr>
      </w:pPr>
      <w:r w:rsidRPr="005218CF">
        <w:rPr>
          <w:b/>
          <w:sz w:val="24"/>
          <w:szCs w:val="24"/>
        </w:rPr>
        <w:t xml:space="preserve">Таблица </w:t>
      </w:r>
      <w:r w:rsidR="00467853" w:rsidRPr="005218CF">
        <w:rPr>
          <w:b/>
          <w:sz w:val="24"/>
          <w:szCs w:val="24"/>
        </w:rPr>
        <w:fldChar w:fldCharType="begin"/>
      </w:r>
      <w:r w:rsidRPr="005218CF">
        <w:rPr>
          <w:b/>
          <w:sz w:val="24"/>
          <w:szCs w:val="24"/>
        </w:rPr>
        <w:instrText xml:space="preserve"> SEQ Таблица \* ARABIC </w:instrText>
      </w:r>
      <w:r w:rsidR="00467853" w:rsidRPr="005218CF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4</w:t>
      </w:r>
      <w:r w:rsidR="00467853" w:rsidRPr="005218CF">
        <w:rPr>
          <w:b/>
          <w:sz w:val="24"/>
          <w:szCs w:val="24"/>
        </w:rPr>
        <w:fldChar w:fldCharType="end"/>
      </w:r>
    </w:p>
    <w:p w:rsidR="007C5BE7" w:rsidRPr="007C5BE7" w:rsidRDefault="007C5BE7" w:rsidP="007C5BE7">
      <w:pPr>
        <w:spacing w:after="120"/>
        <w:jc w:val="center"/>
        <w:rPr>
          <w:b/>
          <w:sz w:val="24"/>
          <w:szCs w:val="24"/>
        </w:rPr>
      </w:pPr>
      <w:r w:rsidRPr="007C5BE7">
        <w:rPr>
          <w:b/>
          <w:sz w:val="24"/>
          <w:szCs w:val="24"/>
        </w:rPr>
        <w:t>Баланс мощности</w:t>
      </w:r>
      <w:r>
        <w:rPr>
          <w:b/>
          <w:sz w:val="24"/>
          <w:szCs w:val="24"/>
        </w:rPr>
        <w:t xml:space="preserve"> </w:t>
      </w:r>
      <w:r w:rsidRPr="007C5BE7">
        <w:rPr>
          <w:b/>
          <w:sz w:val="24"/>
          <w:szCs w:val="24"/>
        </w:rPr>
        <w:t xml:space="preserve">котельной </w:t>
      </w:r>
      <w:r w:rsidR="005316FA">
        <w:rPr>
          <w:b/>
          <w:sz w:val="24"/>
          <w:szCs w:val="24"/>
        </w:rPr>
        <w:t xml:space="preserve">в 2020 г. </w:t>
      </w:r>
    </w:p>
    <w:tbl>
      <w:tblPr>
        <w:tblW w:w="0" w:type="auto"/>
        <w:jc w:val="center"/>
        <w:tblLayout w:type="fixed"/>
        <w:tblLook w:val="0000"/>
      </w:tblPr>
      <w:tblGrid>
        <w:gridCol w:w="1849"/>
        <w:gridCol w:w="2086"/>
        <w:gridCol w:w="1910"/>
        <w:gridCol w:w="1961"/>
        <w:gridCol w:w="1986"/>
      </w:tblGrid>
      <w:tr w:rsidR="007C5BE7" w:rsidTr="005316FA">
        <w:trPr>
          <w:trHeight w:val="1196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3524A6">
              <w:rPr>
                <w:b/>
                <w:bCs/>
                <w:sz w:val="24"/>
                <w:szCs w:val="24"/>
              </w:rPr>
              <w:t>Наименование котельной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3524A6">
              <w:rPr>
                <w:b/>
                <w:bCs/>
                <w:sz w:val="24"/>
                <w:szCs w:val="24"/>
              </w:rPr>
              <w:t>Место</w:t>
            </w:r>
            <w:r w:rsidR="005316FA">
              <w:rPr>
                <w:b/>
                <w:bCs/>
                <w:sz w:val="24"/>
                <w:szCs w:val="24"/>
              </w:rPr>
              <w:t xml:space="preserve"> </w:t>
            </w:r>
            <w:r w:rsidRPr="003524A6">
              <w:rPr>
                <w:b/>
                <w:bCs/>
                <w:sz w:val="24"/>
                <w:szCs w:val="24"/>
              </w:rPr>
              <w:t>положение</w:t>
            </w:r>
            <w:proofErr w:type="gramEnd"/>
            <w:r w:rsidRPr="003524A6">
              <w:rPr>
                <w:b/>
                <w:bCs/>
                <w:sz w:val="24"/>
                <w:szCs w:val="24"/>
              </w:rPr>
              <w:t xml:space="preserve"> котельной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3524A6">
              <w:rPr>
                <w:b/>
                <w:bCs/>
                <w:sz w:val="24"/>
                <w:szCs w:val="24"/>
              </w:rPr>
              <w:t>Мощность котельной, Гкал/</w:t>
            </w:r>
            <w:proofErr w:type="gramStart"/>
            <w:r w:rsidRPr="003524A6">
              <w:rPr>
                <w:b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3524A6">
              <w:rPr>
                <w:b/>
                <w:bCs/>
                <w:sz w:val="24"/>
                <w:szCs w:val="24"/>
              </w:rPr>
              <w:t>Подключ</w:t>
            </w:r>
            <w:r w:rsidR="002D633F">
              <w:rPr>
                <w:b/>
                <w:bCs/>
                <w:sz w:val="24"/>
                <w:szCs w:val="24"/>
              </w:rPr>
              <w:t>е</w:t>
            </w:r>
            <w:r w:rsidRPr="003524A6">
              <w:rPr>
                <w:b/>
                <w:bCs/>
                <w:sz w:val="24"/>
                <w:szCs w:val="24"/>
              </w:rPr>
              <w:t>нная нагрузка, Гкал/</w:t>
            </w:r>
            <w:proofErr w:type="gramStart"/>
            <w:r w:rsidRPr="003524A6">
              <w:rPr>
                <w:b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3524A6">
              <w:rPr>
                <w:b/>
                <w:bCs/>
                <w:sz w:val="24"/>
                <w:szCs w:val="24"/>
              </w:rPr>
              <w:t>Остаток свободной мощности, Гкал/</w:t>
            </w:r>
            <w:proofErr w:type="gramStart"/>
            <w:r w:rsidRPr="003524A6">
              <w:rPr>
                <w:b/>
                <w:bCs/>
                <w:sz w:val="24"/>
                <w:szCs w:val="24"/>
              </w:rPr>
              <w:t>ч</w:t>
            </w:r>
            <w:proofErr w:type="gramEnd"/>
          </w:p>
        </w:tc>
      </w:tr>
      <w:tr w:rsidR="007C5BE7" w:rsidTr="005316FA">
        <w:trPr>
          <w:jc w:val="center"/>
        </w:trPr>
        <w:tc>
          <w:tcPr>
            <w:tcW w:w="1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FF68CA">
            <w:pPr>
              <w:snapToGrid w:val="0"/>
              <w:spacing w:before="120" w:after="120"/>
              <w:jc w:val="center"/>
              <w:rPr>
                <w:sz w:val="24"/>
                <w:szCs w:val="24"/>
              </w:rPr>
            </w:pPr>
            <w:r w:rsidRPr="003524A6">
              <w:rPr>
                <w:sz w:val="24"/>
                <w:szCs w:val="24"/>
              </w:rPr>
              <w:t>котельная ГОУТП «ТЭКОС»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7C5BE7" w:rsidP="003524A6">
            <w:pPr>
              <w:snapToGrid w:val="0"/>
              <w:jc w:val="center"/>
              <w:rPr>
                <w:sz w:val="24"/>
                <w:szCs w:val="24"/>
              </w:rPr>
            </w:pPr>
            <w:r w:rsidRPr="003524A6">
              <w:rPr>
                <w:sz w:val="24"/>
                <w:szCs w:val="24"/>
              </w:rPr>
              <w:t xml:space="preserve">Юго-запад </w:t>
            </w:r>
            <w:proofErr w:type="spellStart"/>
            <w:r w:rsidRPr="003524A6">
              <w:rPr>
                <w:sz w:val="24"/>
                <w:szCs w:val="24"/>
              </w:rPr>
              <w:t>пгт</w:t>
            </w:r>
            <w:proofErr w:type="spellEnd"/>
            <w:r w:rsidRPr="003524A6">
              <w:rPr>
                <w:sz w:val="24"/>
                <w:szCs w:val="24"/>
              </w:rPr>
              <w:t>. Ревда</w:t>
            </w:r>
          </w:p>
          <w:p w:rsidR="007C5BE7" w:rsidRPr="003524A6" w:rsidRDefault="007C5BE7" w:rsidP="003524A6">
            <w:pPr>
              <w:jc w:val="center"/>
              <w:rPr>
                <w:sz w:val="24"/>
                <w:szCs w:val="24"/>
              </w:rPr>
            </w:pPr>
            <w:r w:rsidRPr="003524A6">
              <w:rPr>
                <w:sz w:val="24"/>
                <w:szCs w:val="24"/>
              </w:rPr>
              <w:t xml:space="preserve">Ул. </w:t>
            </w:r>
            <w:proofErr w:type="spellStart"/>
            <w:r w:rsidRPr="003524A6">
              <w:rPr>
                <w:sz w:val="24"/>
                <w:szCs w:val="24"/>
              </w:rPr>
              <w:t>Умбозерская</w:t>
            </w:r>
            <w:proofErr w:type="spellEnd"/>
            <w:r w:rsidRPr="003524A6">
              <w:rPr>
                <w:sz w:val="24"/>
                <w:szCs w:val="24"/>
              </w:rPr>
              <w:t>, д</w:t>
            </w:r>
            <w:r w:rsidR="0047288C">
              <w:rPr>
                <w:sz w:val="24"/>
                <w:szCs w:val="24"/>
              </w:rPr>
              <w:t xml:space="preserve">. </w:t>
            </w:r>
            <w:r w:rsidRPr="003524A6">
              <w:rPr>
                <w:sz w:val="24"/>
                <w:szCs w:val="24"/>
              </w:rPr>
              <w:t>6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3D25A5" w:rsidP="00FF68CA">
            <w:pPr>
              <w:snapToGrid w:val="0"/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5BE7" w:rsidRPr="003524A6" w:rsidRDefault="003D25A5" w:rsidP="00FF68CA">
            <w:pPr>
              <w:snapToGrid w:val="0"/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30,123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BE7" w:rsidRPr="003524A6" w:rsidRDefault="003D25A5" w:rsidP="00FF68CA">
            <w:pPr>
              <w:snapToGrid w:val="0"/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</w:tr>
    </w:tbl>
    <w:p w:rsidR="00685D1E" w:rsidRDefault="00685D1E" w:rsidP="00685D1E">
      <w:pPr>
        <w:suppressAutoHyphens/>
        <w:ind w:firstLine="720"/>
        <w:jc w:val="both"/>
        <w:rPr>
          <w:sz w:val="28"/>
          <w:szCs w:val="28"/>
        </w:rPr>
      </w:pPr>
    </w:p>
    <w:p w:rsidR="00824BBC" w:rsidRDefault="00824BBC" w:rsidP="003524A6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Резерв мощности котельной составляет </w:t>
      </w:r>
      <w:r w:rsidR="003D25A5">
        <w:rPr>
          <w:sz w:val="28"/>
          <w:szCs w:val="28"/>
        </w:rPr>
        <w:t>34,6</w:t>
      </w:r>
      <w:r>
        <w:rPr>
          <w:sz w:val="28"/>
          <w:szCs w:val="28"/>
        </w:rPr>
        <w:t>% от установленной мощности</w:t>
      </w:r>
      <w:r w:rsidR="003C2866">
        <w:rPr>
          <w:sz w:val="28"/>
          <w:szCs w:val="28"/>
        </w:rPr>
        <w:t xml:space="preserve"> (рис.1)</w:t>
      </w:r>
      <w:r>
        <w:rPr>
          <w:sz w:val="28"/>
          <w:szCs w:val="28"/>
        </w:rPr>
        <w:t>.</w:t>
      </w:r>
    </w:p>
    <w:p w:rsidR="00F17B11" w:rsidRDefault="00F0212A" w:rsidP="00685D1E">
      <w:pPr>
        <w:suppressAutoHyphens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5299" cy="2747899"/>
            <wp:effectExtent l="12194" t="6096" r="6097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17B11" w:rsidRPr="00F17B11" w:rsidRDefault="00F17B11" w:rsidP="00F17B11">
      <w:pPr>
        <w:pStyle w:val="af"/>
        <w:jc w:val="left"/>
        <w:rPr>
          <w:b/>
          <w:sz w:val="24"/>
          <w:szCs w:val="24"/>
        </w:rPr>
      </w:pPr>
      <w:r>
        <w:tab/>
      </w:r>
      <w:r w:rsidRPr="00F17B11">
        <w:rPr>
          <w:b/>
          <w:sz w:val="24"/>
          <w:szCs w:val="24"/>
        </w:rPr>
        <w:t xml:space="preserve">Рисунок </w:t>
      </w:r>
      <w:r w:rsidR="00467853" w:rsidRPr="00F17B11">
        <w:rPr>
          <w:b/>
          <w:sz w:val="24"/>
          <w:szCs w:val="24"/>
        </w:rPr>
        <w:fldChar w:fldCharType="begin"/>
      </w:r>
      <w:r w:rsidRPr="00F17B11">
        <w:rPr>
          <w:b/>
          <w:sz w:val="24"/>
          <w:szCs w:val="24"/>
        </w:rPr>
        <w:instrText xml:space="preserve"> SEQ Рисунок \* ARABIC </w:instrText>
      </w:r>
      <w:r w:rsidR="00467853" w:rsidRPr="00F17B11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1</w:t>
      </w:r>
      <w:r w:rsidR="00467853" w:rsidRPr="00F17B11">
        <w:rPr>
          <w:b/>
          <w:sz w:val="24"/>
          <w:szCs w:val="24"/>
        </w:rPr>
        <w:fldChar w:fldCharType="end"/>
      </w:r>
      <w:r w:rsidR="00EC2233">
        <w:rPr>
          <w:b/>
          <w:sz w:val="24"/>
          <w:szCs w:val="24"/>
        </w:rPr>
        <w:t>.</w:t>
      </w:r>
      <w:r w:rsidR="00824BBC">
        <w:rPr>
          <w:b/>
          <w:sz w:val="24"/>
          <w:szCs w:val="24"/>
        </w:rPr>
        <w:t xml:space="preserve"> Баланс мощности с учетом подключения новых потребителей</w:t>
      </w:r>
      <w:r w:rsidR="005316FA">
        <w:rPr>
          <w:b/>
          <w:sz w:val="24"/>
          <w:szCs w:val="24"/>
        </w:rPr>
        <w:t xml:space="preserve"> в 2020 г. </w:t>
      </w:r>
    </w:p>
    <w:p w:rsidR="00F17B11" w:rsidRDefault="00F17B11" w:rsidP="00F17B11"/>
    <w:p w:rsidR="004500DC" w:rsidRPr="00F17B11" w:rsidRDefault="004500DC" w:rsidP="00F17B11">
      <w:pPr>
        <w:sectPr w:rsidR="004500DC" w:rsidRPr="00F17B11" w:rsidSect="003F4BBC">
          <w:pgSz w:w="11907" w:h="16840" w:code="9"/>
          <w:pgMar w:top="1134" w:right="851" w:bottom="1134" w:left="1276" w:header="0" w:footer="227" w:gutter="0"/>
          <w:cols w:space="720"/>
          <w:docGrid w:linePitch="272"/>
        </w:sectPr>
      </w:pPr>
    </w:p>
    <w:p w:rsidR="00C52496" w:rsidRPr="00147D58" w:rsidRDefault="00C52496" w:rsidP="00C52496">
      <w:pPr>
        <w:pStyle w:val="af"/>
        <w:jc w:val="right"/>
        <w:rPr>
          <w:b/>
          <w:sz w:val="24"/>
          <w:szCs w:val="24"/>
        </w:rPr>
      </w:pPr>
      <w:r w:rsidRPr="00147D58">
        <w:rPr>
          <w:b/>
          <w:sz w:val="24"/>
          <w:szCs w:val="24"/>
        </w:rPr>
        <w:lastRenderedPageBreak/>
        <w:t xml:space="preserve">Таблица </w:t>
      </w:r>
      <w:r w:rsidR="00467853" w:rsidRPr="00147D58">
        <w:rPr>
          <w:b/>
          <w:sz w:val="24"/>
          <w:szCs w:val="24"/>
        </w:rPr>
        <w:fldChar w:fldCharType="begin"/>
      </w:r>
      <w:r w:rsidRPr="00147D58">
        <w:rPr>
          <w:b/>
          <w:sz w:val="24"/>
          <w:szCs w:val="24"/>
        </w:rPr>
        <w:instrText xml:space="preserve"> SEQ Таблица \* ARABIC </w:instrText>
      </w:r>
      <w:r w:rsidR="00467853" w:rsidRPr="00147D58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5</w:t>
      </w:r>
      <w:r w:rsidR="00467853" w:rsidRPr="00147D58">
        <w:rPr>
          <w:b/>
          <w:sz w:val="24"/>
          <w:szCs w:val="24"/>
        </w:rPr>
        <w:fldChar w:fldCharType="end"/>
      </w:r>
    </w:p>
    <w:p w:rsidR="00C52496" w:rsidRPr="0050230E" w:rsidRDefault="00C52496" w:rsidP="0050230E">
      <w:pPr>
        <w:suppressAutoHyphens/>
        <w:spacing w:after="120"/>
        <w:ind w:firstLine="720"/>
        <w:rPr>
          <w:b/>
          <w:bCs/>
          <w:color w:val="000000"/>
          <w:sz w:val="24"/>
          <w:szCs w:val="24"/>
        </w:rPr>
      </w:pPr>
      <w:r w:rsidRPr="00147D58">
        <w:rPr>
          <w:b/>
          <w:bCs/>
          <w:color w:val="000000"/>
          <w:sz w:val="24"/>
          <w:szCs w:val="24"/>
        </w:rPr>
        <w:t xml:space="preserve">Прогноз </w:t>
      </w:r>
      <w:r>
        <w:rPr>
          <w:b/>
          <w:bCs/>
          <w:color w:val="000000"/>
          <w:sz w:val="24"/>
          <w:szCs w:val="24"/>
        </w:rPr>
        <w:t xml:space="preserve">потребление тепловой энергии населением </w:t>
      </w:r>
      <w:r w:rsidR="0050230E" w:rsidRPr="0050230E">
        <w:rPr>
          <w:b/>
          <w:bCs/>
          <w:color w:val="000000"/>
          <w:sz w:val="24"/>
          <w:szCs w:val="24"/>
        </w:rPr>
        <w:t xml:space="preserve">муниципальное образование городское поселение Ревда </w:t>
      </w:r>
      <w:proofErr w:type="spellStart"/>
      <w:r w:rsidR="0050230E" w:rsidRPr="0050230E">
        <w:rPr>
          <w:b/>
          <w:bCs/>
          <w:color w:val="000000"/>
          <w:sz w:val="24"/>
          <w:szCs w:val="24"/>
        </w:rPr>
        <w:t>Ловозерского</w:t>
      </w:r>
      <w:proofErr w:type="spellEnd"/>
      <w:r w:rsidR="0050230E" w:rsidRPr="0050230E">
        <w:rPr>
          <w:b/>
          <w:bCs/>
          <w:color w:val="000000"/>
          <w:sz w:val="24"/>
          <w:szCs w:val="24"/>
        </w:rPr>
        <w:t xml:space="preserve"> района</w:t>
      </w:r>
    </w:p>
    <w:tbl>
      <w:tblPr>
        <w:tblW w:w="15026" w:type="dxa"/>
        <w:tblInd w:w="108" w:type="dxa"/>
        <w:tblLook w:val="04A0"/>
      </w:tblPr>
      <w:tblGrid>
        <w:gridCol w:w="2318"/>
        <w:gridCol w:w="996"/>
        <w:gridCol w:w="996"/>
        <w:gridCol w:w="996"/>
        <w:gridCol w:w="996"/>
        <w:gridCol w:w="996"/>
        <w:gridCol w:w="996"/>
        <w:gridCol w:w="996"/>
        <w:gridCol w:w="876"/>
        <w:gridCol w:w="996"/>
        <w:gridCol w:w="876"/>
        <w:gridCol w:w="996"/>
        <w:gridCol w:w="996"/>
        <w:gridCol w:w="996"/>
      </w:tblGrid>
      <w:tr w:rsidR="00C52496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496" w:rsidRPr="00980A64" w:rsidRDefault="00C52496" w:rsidP="001E59DA">
            <w:pPr>
              <w:rPr>
                <w:b/>
                <w:color w:val="000000"/>
                <w:sz w:val="23"/>
                <w:szCs w:val="23"/>
              </w:rPr>
            </w:pPr>
            <w:r w:rsidRPr="00980A64">
              <w:rPr>
                <w:b/>
                <w:color w:val="000000"/>
                <w:sz w:val="23"/>
                <w:szCs w:val="23"/>
              </w:rPr>
              <w:t>Показатели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2008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2009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2012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ind w:right="-9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ind w:right="-70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2020 г.</w:t>
            </w:r>
          </w:p>
        </w:tc>
      </w:tr>
      <w:tr w:rsidR="00BB6CDE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CDE" w:rsidRPr="00980A64" w:rsidRDefault="00BB6CDE" w:rsidP="001F05F0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980A64">
              <w:rPr>
                <w:b/>
                <w:bCs/>
                <w:color w:val="000000"/>
                <w:sz w:val="23"/>
                <w:szCs w:val="23"/>
              </w:rPr>
              <w:t>Присоединенная нагрузка</w:t>
            </w:r>
            <w:r w:rsidR="00993FFA">
              <w:rPr>
                <w:b/>
                <w:bCs/>
                <w:color w:val="000000"/>
                <w:sz w:val="23"/>
                <w:szCs w:val="23"/>
              </w:rPr>
              <w:t>,</w:t>
            </w:r>
            <w:r w:rsidRPr="00980A64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980A64">
              <w:rPr>
                <w:color w:val="000000"/>
                <w:sz w:val="23"/>
                <w:szCs w:val="23"/>
              </w:rPr>
              <w:t>Гкал/час</w:t>
            </w:r>
            <w:r w:rsidR="00993FFA">
              <w:rPr>
                <w:color w:val="000000"/>
                <w:sz w:val="23"/>
                <w:szCs w:val="23"/>
              </w:rPr>
              <w:t>, из них:</w:t>
            </w:r>
            <w:r w:rsidRPr="00980A64">
              <w:rPr>
                <w:color w:val="000000"/>
                <w:sz w:val="23"/>
                <w:szCs w:val="23"/>
              </w:rPr>
              <w:t xml:space="preserve">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24,68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25,378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BB6CDE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CDE" w:rsidRPr="00980A64" w:rsidRDefault="00BB6CDE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многоквартирные жилые здания</w:t>
            </w:r>
            <w:r w:rsidR="00993FFA">
              <w:rPr>
                <w:color w:val="000000"/>
                <w:sz w:val="23"/>
                <w:szCs w:val="23"/>
              </w:rPr>
              <w:t>,</w:t>
            </w:r>
            <w:r w:rsidRPr="00980A64">
              <w:rPr>
                <w:color w:val="000000"/>
                <w:sz w:val="23"/>
                <w:szCs w:val="23"/>
              </w:rPr>
              <w:t xml:space="preserve"> Гкал/час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14,67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14,67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Pr="00147D58" w:rsidRDefault="00BB6CDE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14,67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13,06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14,18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DE" w:rsidRDefault="00BB6CDE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15,45</w:t>
            </w:r>
          </w:p>
        </w:tc>
      </w:tr>
      <w:tr w:rsidR="00F83C43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C43" w:rsidRPr="00980A64" w:rsidRDefault="00F83C43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 xml:space="preserve">прочие жилые здания, Гкал/час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3,514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3,738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3,84</w:t>
            </w:r>
          </w:p>
        </w:tc>
      </w:tr>
      <w:tr w:rsidR="00F83C43" w:rsidRPr="00147D58" w:rsidTr="00576A3B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C43" w:rsidRPr="00980A64" w:rsidRDefault="00993FFA" w:rsidP="001F05F0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б</w:t>
            </w:r>
            <w:r w:rsidR="00F83C43" w:rsidRPr="00980A64">
              <w:rPr>
                <w:color w:val="000000"/>
                <w:sz w:val="23"/>
                <w:szCs w:val="23"/>
              </w:rPr>
              <w:t xml:space="preserve">юджетные организаций, Гкал/час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6,025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6,025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6,025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4,048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4,46</w:t>
            </w:r>
          </w:p>
        </w:tc>
      </w:tr>
      <w:tr w:rsidR="00F83C43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C43" w:rsidRPr="00980A64" w:rsidRDefault="00F83C43" w:rsidP="001F05F0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 xml:space="preserve">прочие объекты, Гкал/час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077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Pr="00147D58" w:rsidRDefault="00F83C43" w:rsidP="007B32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3,86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2,91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2,538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2,648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43" w:rsidRDefault="00F83C43" w:rsidP="00BB6CDE">
            <w:pPr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2,85</w:t>
            </w:r>
          </w:p>
        </w:tc>
      </w:tr>
      <w:tr w:rsidR="001F05F0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5F0" w:rsidRPr="00980A64" w:rsidRDefault="001F05F0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Выработка</w:t>
            </w:r>
            <w:r w:rsidR="00993FFA">
              <w:rPr>
                <w:color w:val="000000"/>
                <w:sz w:val="23"/>
                <w:szCs w:val="23"/>
              </w:rPr>
              <w:t>,</w:t>
            </w:r>
            <w:r w:rsidRPr="00980A64">
              <w:rPr>
                <w:color w:val="000000"/>
                <w:sz w:val="23"/>
                <w:szCs w:val="23"/>
              </w:rPr>
              <w:t xml:space="preserve"> тыс. Гкал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92,240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97,997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97,996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92,39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97,879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97,996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92,77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92,998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93,126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93,254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93,382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93,51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93,638</w:t>
            </w:r>
          </w:p>
        </w:tc>
      </w:tr>
      <w:tr w:rsidR="001F05F0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5F0" w:rsidRPr="00980A64" w:rsidRDefault="001F05F0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Собственные нужды, тыс. Гкал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7,067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7,335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</w:pPr>
            <w:r w:rsidRPr="007642EC">
              <w:rPr>
                <w:color w:val="000000"/>
                <w:sz w:val="24"/>
                <w:szCs w:val="24"/>
              </w:rPr>
              <w:t>7,217</w:t>
            </w:r>
          </w:p>
        </w:tc>
      </w:tr>
      <w:tr w:rsidR="001F05F0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5F0" w:rsidRPr="00980A64" w:rsidRDefault="001F05F0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Отпуск в сеть, тыс. Гкал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F05F0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F05F0">
              <w:rPr>
                <w:color w:val="000000"/>
                <w:sz w:val="24"/>
                <w:szCs w:val="24"/>
              </w:rPr>
              <w:t>662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F05F0">
              <w:rPr>
                <w:color w:val="000000"/>
                <w:sz w:val="24"/>
                <w:szCs w:val="24"/>
              </w:rPr>
              <w:t>779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85,173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90,662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90,779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85,553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85,781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85,909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86,037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86,165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86,293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86,421</w:t>
            </w:r>
          </w:p>
        </w:tc>
      </w:tr>
      <w:tr w:rsidR="001F05F0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5F0" w:rsidRPr="00980A64" w:rsidRDefault="001F05F0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Потери, тыс. Гкал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C52496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C52496">
              <w:rPr>
                <w:color w:val="000000"/>
                <w:sz w:val="24"/>
                <w:szCs w:val="24"/>
              </w:rPr>
              <w:t>3,210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C52496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C52496">
              <w:rPr>
                <w:color w:val="000000"/>
                <w:sz w:val="24"/>
                <w:szCs w:val="24"/>
              </w:rPr>
              <w:t>3,866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3,525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3,453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3,381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3,309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3,165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3,093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3,021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2,949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2,877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sz w:val="24"/>
                <w:szCs w:val="24"/>
              </w:rPr>
            </w:pPr>
            <w:r w:rsidRPr="001F05F0">
              <w:rPr>
                <w:sz w:val="24"/>
                <w:szCs w:val="24"/>
              </w:rPr>
              <w:t>2,805</w:t>
            </w:r>
          </w:p>
        </w:tc>
      </w:tr>
      <w:tr w:rsidR="001F05F0" w:rsidRPr="00147D58" w:rsidTr="00BB6CDE">
        <w:trPr>
          <w:trHeight w:val="315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5F0" w:rsidRPr="00980A64" w:rsidRDefault="001F05F0" w:rsidP="00993FFA">
            <w:pPr>
              <w:jc w:val="center"/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C52496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C52496">
              <w:rPr>
                <w:color w:val="000000"/>
                <w:sz w:val="24"/>
                <w:szCs w:val="24"/>
              </w:rPr>
              <w:t>3,77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C52496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C52496">
              <w:rPr>
                <w:color w:val="000000"/>
                <w:sz w:val="24"/>
                <w:szCs w:val="24"/>
              </w:rPr>
              <w:t>4,26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3,88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5F0" w:rsidRPr="001F05F0" w:rsidRDefault="001F05F0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F05F0">
              <w:rPr>
                <w:color w:val="000000"/>
                <w:sz w:val="24"/>
                <w:szCs w:val="24"/>
              </w:rPr>
              <w:t>3,08</w:t>
            </w:r>
          </w:p>
        </w:tc>
      </w:tr>
      <w:tr w:rsidR="00C52496" w:rsidRPr="00147D58" w:rsidTr="00BB6CDE">
        <w:trPr>
          <w:trHeight w:val="517"/>
        </w:trPr>
        <w:tc>
          <w:tcPr>
            <w:tcW w:w="2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980A64" w:rsidRDefault="00993FFA" w:rsidP="001E59DA">
            <w:pPr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Полезный отпуск, </w:t>
            </w:r>
            <w:r w:rsidR="00C52496" w:rsidRPr="00980A64">
              <w:rPr>
                <w:color w:val="000000"/>
                <w:sz w:val="23"/>
                <w:szCs w:val="23"/>
              </w:rPr>
              <w:t>тыс. Гкал</w:t>
            </w:r>
            <w:r>
              <w:rPr>
                <w:color w:val="000000"/>
                <w:sz w:val="23"/>
                <w:szCs w:val="23"/>
              </w:rPr>
              <w:t>, из них: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3C2866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3C2866">
              <w:rPr>
                <w:color w:val="000000"/>
                <w:sz w:val="24"/>
                <w:szCs w:val="24"/>
              </w:rPr>
              <w:t>81,96</w:t>
            </w:r>
            <w:r w:rsidR="003C2866" w:rsidRPr="003C286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2D633F" w:rsidRDefault="00C52496" w:rsidP="00F83C43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 w:rsidRPr="003C2866">
              <w:rPr>
                <w:color w:val="000000"/>
                <w:sz w:val="24"/>
                <w:szCs w:val="24"/>
              </w:rPr>
              <w:t>8</w:t>
            </w:r>
            <w:r w:rsidR="00F83C43">
              <w:rPr>
                <w:color w:val="000000"/>
                <w:sz w:val="24"/>
                <w:szCs w:val="24"/>
              </w:rPr>
              <w:t>6</w:t>
            </w:r>
            <w:r w:rsidRPr="003C2866">
              <w:rPr>
                <w:color w:val="000000"/>
                <w:sz w:val="24"/>
                <w:szCs w:val="24"/>
              </w:rPr>
              <w:t>,</w:t>
            </w:r>
            <w:r w:rsidR="003C2866" w:rsidRPr="003C2866">
              <w:rPr>
                <w:color w:val="000000"/>
                <w:sz w:val="24"/>
                <w:szCs w:val="24"/>
              </w:rPr>
              <w:t>7</w:t>
            </w:r>
            <w:r w:rsidRPr="003C2866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2D633F" w:rsidRDefault="003C2866" w:rsidP="00077E75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 w:rsidRPr="003C2866">
              <w:rPr>
                <w:color w:val="000000"/>
                <w:sz w:val="24"/>
                <w:szCs w:val="24"/>
              </w:rPr>
              <w:t>87,254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923DD2" w:rsidRPr="00147D58" w:rsidTr="00923DD2">
        <w:trPr>
          <w:trHeight w:val="421"/>
        </w:trPr>
        <w:tc>
          <w:tcPr>
            <w:tcW w:w="2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80A64" w:rsidRDefault="00993FFA" w:rsidP="001E59D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</w:t>
            </w:r>
            <w:r w:rsidR="00923DD2" w:rsidRPr="00980A64">
              <w:rPr>
                <w:color w:val="000000"/>
                <w:sz w:val="23"/>
                <w:szCs w:val="23"/>
              </w:rPr>
              <w:t>аселение, тыс. Гкал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7C4353" w:rsidRDefault="00923DD2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60,65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61,24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65,09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56,63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57,14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57,81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58,66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59,51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59,62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59,72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59,82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59,92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D2" w:rsidRPr="00923DD2" w:rsidRDefault="00923DD2" w:rsidP="00923DD2">
            <w:pPr>
              <w:jc w:val="center"/>
              <w:rPr>
                <w:color w:val="000000"/>
                <w:sz w:val="24"/>
                <w:szCs w:val="24"/>
              </w:rPr>
            </w:pPr>
            <w:r w:rsidRPr="00923DD2"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C52496" w:rsidRPr="00147D58" w:rsidTr="00BB6CDE">
        <w:trPr>
          <w:trHeight w:val="630"/>
        </w:trPr>
        <w:tc>
          <w:tcPr>
            <w:tcW w:w="2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980A64" w:rsidRDefault="00C52496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бюджетные организации, тыс. Гкал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C52496" w:rsidP="00DD555C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 w:rsidRPr="00DD555C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F83C43" w:rsidP="00077E75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17,36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C52496" w:rsidP="00DD555C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 w:rsidRPr="00DD555C">
              <w:rPr>
                <w:color w:val="000000"/>
                <w:sz w:val="24"/>
                <w:szCs w:val="24"/>
              </w:rPr>
              <w:t>13,</w:t>
            </w:r>
            <w:r w:rsidR="00DD555C" w:rsidRPr="00DD555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</w:tr>
      <w:tr w:rsidR="00C52496" w:rsidRPr="00147D58" w:rsidTr="00BB6CDE">
        <w:trPr>
          <w:trHeight w:val="630"/>
        </w:trPr>
        <w:tc>
          <w:tcPr>
            <w:tcW w:w="2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980A64" w:rsidRDefault="00C52496" w:rsidP="001E59DA">
            <w:pPr>
              <w:rPr>
                <w:color w:val="000000"/>
                <w:sz w:val="23"/>
                <w:szCs w:val="23"/>
              </w:rPr>
            </w:pPr>
            <w:r w:rsidRPr="00980A64">
              <w:rPr>
                <w:color w:val="000000"/>
                <w:sz w:val="23"/>
                <w:szCs w:val="23"/>
              </w:rPr>
              <w:t>прочие потребители, тыс. Гкал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386536" w:rsidP="00077E75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8,196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386536" w:rsidP="00F83C43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D63BA5" w:rsidRDefault="00386536" w:rsidP="00077E75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077E75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10,9</w:t>
            </w:r>
          </w:p>
        </w:tc>
      </w:tr>
    </w:tbl>
    <w:p w:rsidR="00C52496" w:rsidRDefault="00C52496" w:rsidP="00824BBC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  <w:sectPr w:rsidR="00C52496" w:rsidSect="0050230E">
          <w:pgSz w:w="16840" w:h="11907" w:orient="landscape" w:code="9"/>
          <w:pgMar w:top="851" w:right="680" w:bottom="1276" w:left="1134" w:header="0" w:footer="227" w:gutter="0"/>
          <w:cols w:space="720"/>
          <w:docGrid w:linePitch="272"/>
        </w:sectPr>
      </w:pPr>
    </w:p>
    <w:p w:rsidR="00D04AE0" w:rsidRPr="00EC2233" w:rsidRDefault="00824BBC" w:rsidP="00EC2233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bookmarkStart w:id="12" w:name="_Toc304988883"/>
      <w:r w:rsidRPr="00EC2233">
        <w:rPr>
          <w:rFonts w:ascii="Times New Roman" w:hAnsi="Times New Roman"/>
          <w:sz w:val="32"/>
          <w:szCs w:val="32"/>
        </w:rPr>
        <w:lastRenderedPageBreak/>
        <w:t>5 Перспективное потребление тепла по разным категориям пользователей</w:t>
      </w:r>
      <w:bookmarkEnd w:id="12"/>
      <w:r w:rsidR="00D04AE0" w:rsidRPr="00EC2233">
        <w:rPr>
          <w:rFonts w:ascii="Times New Roman" w:hAnsi="Times New Roman"/>
          <w:sz w:val="32"/>
          <w:szCs w:val="32"/>
        </w:rPr>
        <w:t xml:space="preserve"> </w:t>
      </w:r>
    </w:p>
    <w:p w:rsidR="000B40A2" w:rsidRDefault="000B40A2" w:rsidP="002E54F0">
      <w:pPr>
        <w:pStyle w:val="afb"/>
        <w:autoSpaceDE w:val="0"/>
        <w:autoSpaceDN w:val="0"/>
        <w:adjustRightInd w:val="0"/>
        <w:spacing w:line="360" w:lineRule="auto"/>
        <w:ind w:left="0" w:firstLine="709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Прогноз потребности в тепловой энергии произведен на</w:t>
      </w:r>
      <w:r w:rsidR="00A841D3">
        <w:rPr>
          <w:kern w:val="28"/>
          <w:sz w:val="28"/>
          <w:szCs w:val="28"/>
        </w:rPr>
        <w:t xml:space="preserve"> основании следующих параметров</w:t>
      </w:r>
    </w:p>
    <w:p w:rsidR="00A841D3" w:rsidRPr="009F7124" w:rsidRDefault="00A841D3" w:rsidP="00A841D3">
      <w:pPr>
        <w:pStyle w:val="21"/>
        <w:numPr>
          <w:ilvl w:val="0"/>
          <w:numId w:val="3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9F7124">
        <w:rPr>
          <w:sz w:val="28"/>
          <w:szCs w:val="28"/>
        </w:rPr>
        <w:t>численность населения на период реализации Программы принята в соответствии с прогнозом:</w:t>
      </w:r>
    </w:p>
    <w:p w:rsidR="00A841D3" w:rsidRPr="00A841D3" w:rsidRDefault="00A841D3" w:rsidP="00A841D3">
      <w:pPr>
        <w:pStyle w:val="21"/>
        <w:numPr>
          <w:ilvl w:val="0"/>
          <w:numId w:val="36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841D3">
        <w:rPr>
          <w:sz w:val="28"/>
          <w:szCs w:val="28"/>
        </w:rPr>
        <w:t>2013 г. – 8,37 тыс. чел.;</w:t>
      </w:r>
    </w:p>
    <w:p w:rsidR="00A841D3" w:rsidRPr="00A841D3" w:rsidRDefault="00A841D3" w:rsidP="00A841D3">
      <w:pPr>
        <w:pStyle w:val="21"/>
        <w:numPr>
          <w:ilvl w:val="0"/>
          <w:numId w:val="3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A841D3">
        <w:rPr>
          <w:sz w:val="28"/>
          <w:szCs w:val="28"/>
        </w:rPr>
        <w:t xml:space="preserve"> 2020 г. – 8,582 тыс. чел.;</w:t>
      </w:r>
    </w:p>
    <w:p w:rsidR="00A841D3" w:rsidRPr="00AB4794" w:rsidRDefault="00A841D3" w:rsidP="00A841D3">
      <w:pPr>
        <w:pStyle w:val="afb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</w:rPr>
      </w:pPr>
      <w:r w:rsidRPr="00AB4794">
        <w:rPr>
          <w:sz w:val="28"/>
          <w:szCs w:val="28"/>
        </w:rPr>
        <w:t xml:space="preserve">установленных нормативов потребления коммунальных услуг (табл. </w:t>
      </w:r>
      <w:r w:rsidR="0034250F">
        <w:rPr>
          <w:sz w:val="28"/>
          <w:szCs w:val="28"/>
        </w:rPr>
        <w:t>7</w:t>
      </w:r>
      <w:r w:rsidRPr="00AB4794">
        <w:rPr>
          <w:sz w:val="28"/>
          <w:szCs w:val="28"/>
        </w:rPr>
        <w:t>);</w:t>
      </w:r>
    </w:p>
    <w:p w:rsidR="00A841D3" w:rsidRPr="00AB4794" w:rsidRDefault="00A841D3" w:rsidP="00A841D3">
      <w:pPr>
        <w:pStyle w:val="afb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</w:rPr>
      </w:pPr>
      <w:r w:rsidRPr="00AB4794">
        <w:rPr>
          <w:sz w:val="28"/>
          <w:szCs w:val="28"/>
        </w:rPr>
        <w:t>технико-экономические показатели реализации Генерального плана</w:t>
      </w:r>
      <w:r>
        <w:rPr>
          <w:sz w:val="28"/>
          <w:szCs w:val="28"/>
        </w:rPr>
        <w:t>.</w:t>
      </w:r>
    </w:p>
    <w:p w:rsidR="00A841D3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Площадь жилого фонда составляет:</w:t>
      </w:r>
    </w:p>
    <w:p w:rsidR="00A841D3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2013 г. – 197 тыс.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;</w:t>
      </w:r>
    </w:p>
    <w:p w:rsidR="0034250F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2020 г. – 206,4 тыс.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</w:t>
      </w:r>
      <w:r w:rsidR="0034250F">
        <w:rPr>
          <w:sz w:val="28"/>
          <w:szCs w:val="28"/>
        </w:rPr>
        <w:t xml:space="preserve"> </w:t>
      </w:r>
    </w:p>
    <w:p w:rsidR="00A841D3" w:rsidRDefault="0034250F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В том числе</w:t>
      </w:r>
      <w:r w:rsidR="00A841D3">
        <w:rPr>
          <w:sz w:val="28"/>
          <w:szCs w:val="28"/>
        </w:rPr>
        <w:t xml:space="preserve"> площадь многоквартирных жилых домов:</w:t>
      </w:r>
    </w:p>
    <w:p w:rsidR="00A841D3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2013 г. – 177 тыс.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;</w:t>
      </w:r>
    </w:p>
    <w:p w:rsidR="00A841D3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2020 г. – 183,6 тыс.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A841D3" w:rsidRDefault="00A841D3" w:rsidP="00A841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генерального плана м</w:t>
      </w:r>
      <w:r w:rsidRPr="005E2B67">
        <w:rPr>
          <w:sz w:val="28"/>
          <w:szCs w:val="28"/>
        </w:rPr>
        <w:t>аксимальный тепловой поток на отопление и горячее водоснабжение жилищно-коммунальной застройки равен на первую очередь (до 2015 года) 28,44 МВт</w:t>
      </w:r>
      <w:r>
        <w:rPr>
          <w:sz w:val="28"/>
          <w:szCs w:val="28"/>
        </w:rPr>
        <w:t xml:space="preserve"> (24,45 Гкал/час)</w:t>
      </w:r>
      <w:r w:rsidRPr="005E2B67">
        <w:rPr>
          <w:sz w:val="28"/>
          <w:szCs w:val="28"/>
        </w:rPr>
        <w:t>, на расч</w:t>
      </w:r>
      <w:r>
        <w:rPr>
          <w:sz w:val="28"/>
          <w:szCs w:val="28"/>
        </w:rPr>
        <w:t>е</w:t>
      </w:r>
      <w:r w:rsidRPr="005E2B67">
        <w:rPr>
          <w:sz w:val="28"/>
          <w:szCs w:val="28"/>
        </w:rPr>
        <w:t>тный срок (до 20</w:t>
      </w:r>
      <w:r>
        <w:rPr>
          <w:sz w:val="28"/>
          <w:szCs w:val="28"/>
        </w:rPr>
        <w:t>20</w:t>
      </w:r>
      <w:r w:rsidRPr="005E2B67">
        <w:rPr>
          <w:sz w:val="28"/>
          <w:szCs w:val="28"/>
        </w:rPr>
        <w:t xml:space="preserve"> года) – 30,94 МВт</w:t>
      </w:r>
      <w:r>
        <w:rPr>
          <w:sz w:val="28"/>
          <w:szCs w:val="28"/>
        </w:rPr>
        <w:t xml:space="preserve"> (26,6 Гкал/час) (табл. </w:t>
      </w:r>
      <w:r w:rsidR="0034250F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5E2B67">
        <w:rPr>
          <w:sz w:val="28"/>
          <w:szCs w:val="28"/>
        </w:rPr>
        <w:t>.</w:t>
      </w:r>
    </w:p>
    <w:p w:rsidR="00A841D3" w:rsidRDefault="00A841D3" w:rsidP="00A841D3">
      <w:pPr>
        <w:pStyle w:val="af"/>
        <w:jc w:val="right"/>
        <w:rPr>
          <w:b/>
          <w:sz w:val="24"/>
          <w:szCs w:val="24"/>
        </w:rPr>
      </w:pPr>
      <w:r w:rsidRPr="005218CF">
        <w:rPr>
          <w:b/>
          <w:sz w:val="24"/>
          <w:szCs w:val="24"/>
        </w:rPr>
        <w:t xml:space="preserve">Таблица </w:t>
      </w:r>
      <w:r w:rsidR="00467853" w:rsidRPr="005218CF">
        <w:rPr>
          <w:b/>
          <w:sz w:val="24"/>
          <w:szCs w:val="24"/>
        </w:rPr>
        <w:fldChar w:fldCharType="begin"/>
      </w:r>
      <w:r w:rsidRPr="005218CF">
        <w:rPr>
          <w:b/>
          <w:sz w:val="24"/>
          <w:szCs w:val="24"/>
        </w:rPr>
        <w:instrText xml:space="preserve"> SEQ Таблица \* ARABIC </w:instrText>
      </w:r>
      <w:r w:rsidR="00467853" w:rsidRPr="005218CF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6</w:t>
      </w:r>
      <w:r w:rsidR="00467853" w:rsidRPr="005218CF">
        <w:rPr>
          <w:b/>
          <w:sz w:val="24"/>
          <w:szCs w:val="24"/>
        </w:rPr>
        <w:fldChar w:fldCharType="end"/>
      </w:r>
    </w:p>
    <w:p w:rsidR="00A841D3" w:rsidRPr="007C5BE7" w:rsidRDefault="00A841D3" w:rsidP="00A841D3">
      <w:pPr>
        <w:spacing w:after="120"/>
        <w:jc w:val="center"/>
        <w:rPr>
          <w:b/>
          <w:sz w:val="24"/>
          <w:szCs w:val="24"/>
        </w:rPr>
      </w:pPr>
      <w:r w:rsidRPr="007C5BE7">
        <w:rPr>
          <w:b/>
          <w:sz w:val="24"/>
          <w:szCs w:val="24"/>
        </w:rPr>
        <w:t>Тепловые нагрузки</w:t>
      </w:r>
    </w:p>
    <w:tbl>
      <w:tblPr>
        <w:tblW w:w="4946" w:type="pct"/>
        <w:tblLook w:val="04A0"/>
      </w:tblPr>
      <w:tblGrid>
        <w:gridCol w:w="4363"/>
        <w:gridCol w:w="1578"/>
        <w:gridCol w:w="1821"/>
        <w:gridCol w:w="2126"/>
      </w:tblGrid>
      <w:tr w:rsidR="00A841D3" w:rsidRPr="007B41DD" w:rsidTr="00993FFA">
        <w:trPr>
          <w:trHeight w:val="330"/>
          <w:tblHeader/>
        </w:trPr>
        <w:tc>
          <w:tcPr>
            <w:tcW w:w="22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B4E">
              <w:rPr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7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B4E">
              <w:rPr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8D7B4E">
              <w:rPr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="00993FFA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B4E">
              <w:rPr>
                <w:b/>
                <w:color w:val="000000"/>
                <w:sz w:val="24"/>
                <w:szCs w:val="24"/>
              </w:rPr>
              <w:t>Суммарно</w:t>
            </w:r>
          </w:p>
        </w:tc>
      </w:tr>
      <w:tr w:rsidR="00A841D3" w:rsidRPr="007B41DD" w:rsidTr="00993FFA">
        <w:trPr>
          <w:trHeight w:hRule="exact" w:val="645"/>
          <w:tblHeader/>
        </w:trPr>
        <w:tc>
          <w:tcPr>
            <w:tcW w:w="2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B4E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7B4E">
              <w:rPr>
                <w:b/>
                <w:color w:val="000000"/>
                <w:sz w:val="24"/>
                <w:szCs w:val="24"/>
                <w:lang w:val="en-US"/>
              </w:rPr>
              <w:t>очередь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841D3" w:rsidRPr="005316FA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 2015 г.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B4E">
              <w:rPr>
                <w:b/>
                <w:color w:val="000000"/>
                <w:sz w:val="24"/>
                <w:szCs w:val="24"/>
              </w:rPr>
              <w:t>Расчетный срок</w:t>
            </w:r>
          </w:p>
          <w:p w:rsidR="00A841D3" w:rsidRPr="008D7B4E" w:rsidRDefault="00A841D3" w:rsidP="00AD77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2016 г. – 2020 г.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Максимальный тепловой поток</w:t>
            </w:r>
          </w:p>
        </w:tc>
        <w:tc>
          <w:tcPr>
            <w:tcW w:w="7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МВт</w:t>
            </w:r>
            <w:r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(Гкал)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28,44</w:t>
            </w:r>
            <w:r>
              <w:rPr>
                <w:color w:val="000000"/>
                <w:sz w:val="24"/>
                <w:szCs w:val="24"/>
              </w:rPr>
              <w:t xml:space="preserve"> (24,45)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30,94</w:t>
            </w:r>
            <w:r>
              <w:rPr>
                <w:color w:val="000000"/>
                <w:sz w:val="24"/>
                <w:szCs w:val="24"/>
              </w:rPr>
              <w:t xml:space="preserve"> (26,6)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Отопление жилых зданий</w:t>
            </w:r>
          </w:p>
        </w:tc>
        <w:tc>
          <w:tcPr>
            <w:tcW w:w="7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19,01</w:t>
            </w:r>
            <w:r>
              <w:rPr>
                <w:color w:val="000000"/>
                <w:sz w:val="24"/>
                <w:szCs w:val="24"/>
              </w:rPr>
              <w:t xml:space="preserve"> (16,3)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20,72</w:t>
            </w:r>
            <w:r>
              <w:rPr>
                <w:color w:val="000000"/>
                <w:sz w:val="24"/>
                <w:szCs w:val="24"/>
              </w:rPr>
              <w:t>(17,81)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- в т.ч. существующих</w:t>
            </w:r>
          </w:p>
        </w:tc>
        <w:tc>
          <w:tcPr>
            <w:tcW w:w="7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18,20</w:t>
            </w:r>
            <w:r>
              <w:rPr>
                <w:color w:val="000000"/>
                <w:sz w:val="24"/>
                <w:szCs w:val="24"/>
              </w:rPr>
              <w:t xml:space="preserve"> (15,6)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17,88</w:t>
            </w:r>
            <w:r>
              <w:rPr>
                <w:color w:val="000000"/>
                <w:sz w:val="24"/>
                <w:szCs w:val="24"/>
              </w:rPr>
              <w:t>(15,37)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- новых</w:t>
            </w:r>
          </w:p>
        </w:tc>
        <w:tc>
          <w:tcPr>
            <w:tcW w:w="7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0,81</w:t>
            </w:r>
            <w:r>
              <w:rPr>
                <w:color w:val="000000"/>
                <w:sz w:val="24"/>
                <w:szCs w:val="24"/>
              </w:rPr>
              <w:t>(0,69)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2,84</w:t>
            </w:r>
            <w:r>
              <w:rPr>
                <w:color w:val="000000"/>
                <w:sz w:val="24"/>
                <w:szCs w:val="24"/>
              </w:rPr>
              <w:t>(2,44)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Отопление общественной застройки</w:t>
            </w:r>
          </w:p>
        </w:tc>
        <w:tc>
          <w:tcPr>
            <w:tcW w:w="79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4,75</w:t>
            </w:r>
            <w:r>
              <w:rPr>
                <w:color w:val="000000"/>
                <w:sz w:val="24"/>
                <w:szCs w:val="24"/>
              </w:rPr>
              <w:t>(4,08)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5,18</w:t>
            </w:r>
            <w:r>
              <w:rPr>
                <w:color w:val="000000"/>
                <w:sz w:val="24"/>
                <w:szCs w:val="24"/>
              </w:rPr>
              <w:t xml:space="preserve"> (4,45)</w:t>
            </w:r>
          </w:p>
        </w:tc>
      </w:tr>
      <w:tr w:rsidR="00A841D3" w:rsidRPr="007B41DD" w:rsidTr="00993FFA">
        <w:trPr>
          <w:trHeight w:val="340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Вентиляция общественной застройки</w:t>
            </w:r>
          </w:p>
        </w:tc>
        <w:tc>
          <w:tcPr>
            <w:tcW w:w="7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1,94</w:t>
            </w:r>
            <w:r>
              <w:rPr>
                <w:color w:val="000000"/>
                <w:sz w:val="24"/>
                <w:szCs w:val="24"/>
              </w:rPr>
              <w:t xml:space="preserve"> (1,668)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2,21</w:t>
            </w:r>
            <w:r>
              <w:rPr>
                <w:color w:val="000000"/>
                <w:sz w:val="24"/>
                <w:szCs w:val="24"/>
              </w:rPr>
              <w:t xml:space="preserve"> (1,9)</w:t>
            </w:r>
          </w:p>
        </w:tc>
      </w:tr>
      <w:tr w:rsidR="00A841D3" w:rsidRPr="007B41DD" w:rsidTr="00993FFA">
        <w:trPr>
          <w:cantSplit/>
          <w:trHeight w:val="340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D3" w:rsidRPr="007B41DD" w:rsidRDefault="00A841D3" w:rsidP="00993FFA">
            <w:pPr>
              <w:rPr>
                <w:color w:val="000000"/>
                <w:sz w:val="24"/>
                <w:szCs w:val="24"/>
              </w:rPr>
            </w:pPr>
            <w:r w:rsidRPr="007B41DD">
              <w:rPr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D3" w:rsidRPr="007B41DD" w:rsidRDefault="00A841D3" w:rsidP="00AD77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2,74</w:t>
            </w:r>
            <w:r>
              <w:rPr>
                <w:color w:val="000000"/>
                <w:sz w:val="24"/>
                <w:szCs w:val="24"/>
              </w:rPr>
              <w:t xml:space="preserve"> (2,356)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D3" w:rsidRPr="005218CF" w:rsidRDefault="00A841D3" w:rsidP="00AD778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218CF">
              <w:rPr>
                <w:color w:val="000000"/>
                <w:sz w:val="24"/>
                <w:szCs w:val="24"/>
              </w:rPr>
              <w:t>2,82</w:t>
            </w:r>
            <w:r>
              <w:rPr>
                <w:color w:val="000000"/>
                <w:sz w:val="24"/>
                <w:szCs w:val="24"/>
              </w:rPr>
              <w:t xml:space="preserve"> (2,42)</w:t>
            </w:r>
          </w:p>
        </w:tc>
      </w:tr>
    </w:tbl>
    <w:p w:rsidR="00A841D3" w:rsidRPr="00A841D3" w:rsidRDefault="00A841D3" w:rsidP="00A841D3">
      <w:pPr>
        <w:pStyle w:val="21"/>
        <w:tabs>
          <w:tab w:val="left" w:pos="993"/>
        </w:tabs>
        <w:ind w:left="709" w:firstLine="0"/>
        <w:rPr>
          <w:sz w:val="28"/>
          <w:szCs w:val="28"/>
        </w:rPr>
      </w:pPr>
    </w:p>
    <w:p w:rsidR="00C52496" w:rsidRPr="00A42AF9" w:rsidRDefault="00C52496" w:rsidP="00186F48">
      <w:pPr>
        <w:ind w:firstLine="709"/>
        <w:jc w:val="both"/>
        <w:rPr>
          <w:sz w:val="28"/>
          <w:szCs w:val="28"/>
        </w:rPr>
        <w:sectPr w:rsidR="00C52496" w:rsidRPr="00A42AF9" w:rsidSect="00C52496">
          <w:pgSz w:w="11907" w:h="16840" w:code="9"/>
          <w:pgMar w:top="1134" w:right="851" w:bottom="1134" w:left="1276" w:header="0" w:footer="227" w:gutter="0"/>
          <w:cols w:space="720"/>
          <w:docGrid w:linePitch="272"/>
        </w:sectPr>
      </w:pPr>
    </w:p>
    <w:p w:rsidR="00C52496" w:rsidRPr="00147D58" w:rsidRDefault="00C52496" w:rsidP="00C52496">
      <w:pPr>
        <w:pStyle w:val="af"/>
        <w:jc w:val="right"/>
        <w:rPr>
          <w:b/>
          <w:sz w:val="24"/>
          <w:szCs w:val="24"/>
        </w:rPr>
      </w:pPr>
      <w:r w:rsidRPr="00147D58">
        <w:rPr>
          <w:b/>
          <w:sz w:val="24"/>
          <w:szCs w:val="24"/>
        </w:rPr>
        <w:lastRenderedPageBreak/>
        <w:t xml:space="preserve">Таблица </w:t>
      </w:r>
      <w:r w:rsidR="00467853" w:rsidRPr="00147D58">
        <w:rPr>
          <w:b/>
          <w:sz w:val="24"/>
          <w:szCs w:val="24"/>
        </w:rPr>
        <w:fldChar w:fldCharType="begin"/>
      </w:r>
      <w:r w:rsidRPr="00147D58">
        <w:rPr>
          <w:b/>
          <w:sz w:val="24"/>
          <w:szCs w:val="24"/>
        </w:rPr>
        <w:instrText xml:space="preserve"> SEQ Таблица \* ARABIC </w:instrText>
      </w:r>
      <w:r w:rsidR="00467853" w:rsidRPr="00147D58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7</w:t>
      </w:r>
      <w:r w:rsidR="00467853" w:rsidRPr="00147D58">
        <w:rPr>
          <w:b/>
          <w:sz w:val="24"/>
          <w:szCs w:val="24"/>
        </w:rPr>
        <w:fldChar w:fldCharType="end"/>
      </w:r>
    </w:p>
    <w:p w:rsidR="00C52496" w:rsidRDefault="00C52496" w:rsidP="00C52496">
      <w:pPr>
        <w:suppressAutoHyphens/>
        <w:spacing w:after="120"/>
        <w:ind w:firstLine="720"/>
        <w:jc w:val="center"/>
        <w:rPr>
          <w:sz w:val="28"/>
          <w:szCs w:val="28"/>
        </w:rPr>
      </w:pPr>
      <w:r w:rsidRPr="00147D58">
        <w:rPr>
          <w:b/>
          <w:bCs/>
          <w:color w:val="000000"/>
          <w:sz w:val="24"/>
          <w:szCs w:val="24"/>
        </w:rPr>
        <w:t>Прогноз спроса на коммунальные ресурсы</w:t>
      </w:r>
    </w:p>
    <w:tbl>
      <w:tblPr>
        <w:tblW w:w="5000" w:type="pct"/>
        <w:jc w:val="center"/>
        <w:tblLayout w:type="fixed"/>
        <w:tblLook w:val="04A0"/>
      </w:tblPr>
      <w:tblGrid>
        <w:gridCol w:w="2374"/>
        <w:gridCol w:w="822"/>
        <w:gridCol w:w="917"/>
        <w:gridCol w:w="917"/>
        <w:gridCol w:w="917"/>
        <w:gridCol w:w="917"/>
        <w:gridCol w:w="917"/>
        <w:gridCol w:w="917"/>
        <w:gridCol w:w="917"/>
        <w:gridCol w:w="807"/>
        <w:gridCol w:w="917"/>
        <w:gridCol w:w="695"/>
        <w:gridCol w:w="917"/>
        <w:gridCol w:w="917"/>
        <w:gridCol w:w="920"/>
      </w:tblGrid>
      <w:tr w:rsidR="00C52496" w:rsidRPr="00147D58" w:rsidTr="00ED6FA6">
        <w:trPr>
          <w:trHeight w:val="315"/>
          <w:jc w:val="center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06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147D58">
              <w:rPr>
                <w:b/>
                <w:color w:val="000000"/>
                <w:sz w:val="24"/>
                <w:szCs w:val="24"/>
              </w:rPr>
              <w:t>изм</w:t>
            </w:r>
            <w:proofErr w:type="spellEnd"/>
            <w:r w:rsidRPr="00147D58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1 этап</w:t>
            </w:r>
          </w:p>
        </w:tc>
        <w:tc>
          <w:tcPr>
            <w:tcW w:w="205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 этап</w:t>
            </w:r>
          </w:p>
        </w:tc>
      </w:tr>
      <w:tr w:rsidR="0071307E" w:rsidRPr="00147D58" w:rsidTr="00ED6FA6">
        <w:trPr>
          <w:trHeight w:val="315"/>
          <w:jc w:val="center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496" w:rsidRPr="00147D58" w:rsidRDefault="00C52496" w:rsidP="006F19B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2008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2009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2012 г.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D04AE0">
            <w:pPr>
              <w:ind w:left="-165" w:right="-139"/>
              <w:jc w:val="right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65" w:right="-139"/>
              <w:jc w:val="center"/>
              <w:rPr>
                <w:b/>
                <w:color w:val="000000"/>
                <w:sz w:val="24"/>
                <w:szCs w:val="24"/>
              </w:rPr>
            </w:pPr>
            <w:r w:rsidRPr="00147D58">
              <w:rPr>
                <w:b/>
                <w:color w:val="000000"/>
                <w:sz w:val="24"/>
                <w:szCs w:val="24"/>
              </w:rPr>
              <w:t>2020 г.</w:t>
            </w:r>
          </w:p>
        </w:tc>
      </w:tr>
      <w:tr w:rsidR="00C52496" w:rsidRPr="00147D58" w:rsidTr="0071307E">
        <w:trPr>
          <w:trHeight w:val="31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2496" w:rsidRPr="00147D58" w:rsidRDefault="00C52496" w:rsidP="001E59D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Теплоснабжение</w:t>
            </w:r>
          </w:p>
        </w:tc>
      </w:tr>
      <w:tr w:rsidR="0071307E" w:rsidRPr="00147D58" w:rsidTr="006F19B4">
        <w:trPr>
          <w:trHeight w:val="1134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9B4" w:rsidRPr="006F19B4" w:rsidRDefault="00C52496" w:rsidP="006F19B4">
            <w:pPr>
              <w:ind w:right="-110"/>
              <w:rPr>
                <w:b/>
                <w:bCs/>
                <w:color w:val="000000"/>
                <w:sz w:val="23"/>
                <w:szCs w:val="23"/>
              </w:rPr>
            </w:pPr>
            <w:r w:rsidRPr="006F19B4">
              <w:rPr>
                <w:b/>
                <w:bCs/>
                <w:color w:val="000000"/>
                <w:sz w:val="23"/>
                <w:szCs w:val="23"/>
              </w:rPr>
              <w:t xml:space="preserve">Потребление тепловой энергии, всего </w:t>
            </w:r>
          </w:p>
          <w:p w:rsidR="00C52496" w:rsidRPr="006F19B4" w:rsidRDefault="00C52496" w:rsidP="006F19B4">
            <w:pPr>
              <w:ind w:right="-110"/>
              <w:rPr>
                <w:b/>
                <w:bCs/>
                <w:color w:val="000000"/>
                <w:sz w:val="23"/>
                <w:szCs w:val="23"/>
              </w:rPr>
            </w:pPr>
            <w:r w:rsidRPr="006F19B4">
              <w:rPr>
                <w:color w:val="000000"/>
                <w:sz w:val="23"/>
                <w:szCs w:val="23"/>
              </w:rPr>
              <w:t>в том числе: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81,96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BB6CDE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BB6CDE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87,254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82,1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82,4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82,6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82,8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83,0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83,2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6F19B4">
            <w:pPr>
              <w:ind w:left="-140"/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83,4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83,6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83,8</w:t>
            </w:r>
            <w:r w:rsidR="006F19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496" w:rsidRPr="00147D58" w:rsidRDefault="00C52496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7C4353" w:rsidRPr="00147D58" w:rsidTr="006F19B4">
        <w:trPr>
          <w:trHeight w:val="630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6F19B4" w:rsidRDefault="007C4353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>население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60,65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61,236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65,09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56,63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58,66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59,51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6F19B4">
            <w:pPr>
              <w:ind w:right="-89"/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59,72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6F19B4">
            <w:pPr>
              <w:ind w:right="-8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59,82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6F19B4">
            <w:pPr>
              <w:ind w:right="-89"/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59,92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6F19B4">
            <w:pPr>
              <w:ind w:right="-89"/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60,02</w:t>
            </w:r>
          </w:p>
        </w:tc>
      </w:tr>
      <w:tr w:rsidR="007C4353" w:rsidRPr="00147D58" w:rsidTr="006F19B4">
        <w:trPr>
          <w:trHeight w:val="630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6F19B4" w:rsidRDefault="007C4353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>бюджетные организации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17,36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13,96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6F19B4">
            <w:pPr>
              <w:ind w:right="-89"/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13,11</w:t>
            </w:r>
          </w:p>
        </w:tc>
      </w:tr>
      <w:tr w:rsidR="007C4353" w:rsidRPr="00147D58" w:rsidTr="006F19B4">
        <w:trPr>
          <w:trHeight w:val="630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6F19B4" w:rsidRDefault="007C4353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>прочие потребители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8,196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7C4353" w:rsidRDefault="007C4353" w:rsidP="00993FFA">
            <w:pPr>
              <w:jc w:val="center"/>
              <w:rPr>
                <w:color w:val="000000"/>
                <w:sz w:val="24"/>
                <w:szCs w:val="24"/>
              </w:rPr>
            </w:pPr>
            <w:r w:rsidRPr="007C4353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53" w:rsidRPr="00147D58" w:rsidRDefault="007C4353" w:rsidP="001E59DA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F1625A" w:rsidRPr="00147D58" w:rsidTr="006F19B4">
        <w:trPr>
          <w:trHeight w:val="945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6F19B4" w:rsidRDefault="00F1625A" w:rsidP="001E59D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6F19B4">
              <w:rPr>
                <w:b/>
                <w:bCs/>
                <w:color w:val="000000"/>
                <w:sz w:val="23"/>
                <w:szCs w:val="23"/>
              </w:rPr>
              <w:t>Присоединенная нагрузка всего</w:t>
            </w:r>
            <w:r w:rsidRPr="006F19B4">
              <w:rPr>
                <w:color w:val="000000"/>
                <w:sz w:val="23"/>
                <w:szCs w:val="23"/>
              </w:rPr>
              <w:t>,                          в том числе: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841D62">
            <w:pPr>
              <w:ind w:left="-87" w:right="-1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Гкал/</w:t>
            </w:r>
            <w:proofErr w:type="gramStart"/>
            <w:r w:rsidRPr="00147D58">
              <w:rPr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24,68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24,91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25,148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25,378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25,83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26,29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F1625A" w:rsidRPr="00147D58" w:rsidTr="00ED6FA6">
        <w:trPr>
          <w:trHeight w:val="630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6F19B4" w:rsidRDefault="00F1625A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>многоквартирные жилые здания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841D62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Гкал/</w:t>
            </w:r>
            <w:proofErr w:type="gramStart"/>
            <w:r w:rsidRPr="00147D58">
              <w:rPr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16,09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16,09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16,09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13,06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14,96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15,45</w:t>
            </w:r>
          </w:p>
        </w:tc>
      </w:tr>
      <w:tr w:rsidR="00F1625A" w:rsidRPr="00147D58" w:rsidTr="00ED6FA6">
        <w:trPr>
          <w:trHeight w:val="315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6F19B4" w:rsidRDefault="00F1625A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 xml:space="preserve">прочие жилые здания 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841D62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Гкал/</w:t>
            </w:r>
            <w:proofErr w:type="gramStart"/>
            <w:r w:rsidRPr="00147D58">
              <w:rPr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4,84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4,84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4,84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3,542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3,598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3,626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3,682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3,738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3,84</w:t>
            </w:r>
          </w:p>
        </w:tc>
      </w:tr>
      <w:tr w:rsidR="00BE164F" w:rsidRPr="00147D58" w:rsidTr="00BE164F">
        <w:trPr>
          <w:trHeight w:val="945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Pr="006F19B4" w:rsidRDefault="00BE164F" w:rsidP="006F19B4">
            <w:pPr>
              <w:ind w:right="-110"/>
              <w:rPr>
                <w:bCs/>
                <w:color w:val="000000"/>
                <w:sz w:val="23"/>
                <w:szCs w:val="23"/>
              </w:rPr>
            </w:pPr>
            <w:r w:rsidRPr="006F19B4">
              <w:rPr>
                <w:bCs/>
                <w:color w:val="000000"/>
                <w:sz w:val="23"/>
                <w:szCs w:val="23"/>
              </w:rPr>
              <w:t xml:space="preserve">объекты </w:t>
            </w:r>
            <w:proofErr w:type="spellStart"/>
            <w:r w:rsidRPr="006F19B4">
              <w:rPr>
                <w:bCs/>
                <w:color w:val="000000"/>
                <w:sz w:val="23"/>
                <w:szCs w:val="23"/>
              </w:rPr>
              <w:t>бюджетофинанси</w:t>
            </w:r>
            <w:r w:rsidR="006F770E">
              <w:rPr>
                <w:bCs/>
                <w:color w:val="000000"/>
                <w:sz w:val="23"/>
                <w:szCs w:val="23"/>
              </w:rPr>
              <w:t>-</w:t>
            </w:r>
            <w:r w:rsidRPr="006F19B4">
              <w:rPr>
                <w:bCs/>
                <w:color w:val="000000"/>
                <w:sz w:val="23"/>
                <w:szCs w:val="23"/>
              </w:rPr>
              <w:t>руемых</w:t>
            </w:r>
            <w:proofErr w:type="spellEnd"/>
            <w:r w:rsidRPr="006F19B4">
              <w:rPr>
                <w:bCs/>
                <w:color w:val="000000"/>
                <w:sz w:val="23"/>
                <w:szCs w:val="23"/>
              </w:rPr>
              <w:t xml:space="preserve"> организаций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Pr="00147D58" w:rsidRDefault="00BE164F" w:rsidP="00841D62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Гкал/</w:t>
            </w:r>
            <w:proofErr w:type="gramStart"/>
            <w:r w:rsidRPr="00147D58">
              <w:rPr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BE164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5,3</w:t>
            </w: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BE164F">
            <w:pPr>
              <w:jc w:val="center"/>
            </w:pPr>
            <w:r w:rsidRPr="003A440F">
              <w:rPr>
                <w:color w:val="000000"/>
                <w:sz w:val="24"/>
                <w:szCs w:val="24"/>
              </w:rPr>
              <w:t>5,323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BE164F">
            <w:pPr>
              <w:jc w:val="center"/>
            </w:pPr>
            <w:r w:rsidRPr="003A440F">
              <w:rPr>
                <w:color w:val="000000"/>
                <w:sz w:val="24"/>
                <w:szCs w:val="24"/>
              </w:rPr>
              <w:t>5,323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4,144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4,176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4,272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4F" w:rsidRDefault="00BE164F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4,46</w:t>
            </w:r>
          </w:p>
        </w:tc>
      </w:tr>
      <w:tr w:rsidR="00F1625A" w:rsidRPr="00147D58" w:rsidTr="00ED6FA6">
        <w:trPr>
          <w:trHeight w:val="945"/>
          <w:jc w:val="center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6F19B4" w:rsidRDefault="00F1625A" w:rsidP="001E59DA">
            <w:pPr>
              <w:rPr>
                <w:color w:val="000000"/>
                <w:sz w:val="23"/>
                <w:szCs w:val="23"/>
              </w:rPr>
            </w:pPr>
            <w:r w:rsidRPr="006F19B4">
              <w:rPr>
                <w:color w:val="000000"/>
                <w:sz w:val="23"/>
                <w:szCs w:val="23"/>
              </w:rPr>
              <w:t>прочие общественно-деловые  и промышленные объекты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Pr="00147D58" w:rsidRDefault="00F1625A" w:rsidP="00841D62">
            <w:pPr>
              <w:ind w:left="-87" w:right="-15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7D58">
              <w:rPr>
                <w:b/>
                <w:bCs/>
                <w:color w:val="000000"/>
                <w:sz w:val="24"/>
                <w:szCs w:val="24"/>
              </w:rPr>
              <w:t>Гкал/</w:t>
            </w:r>
            <w:proofErr w:type="gramStart"/>
            <w:r w:rsidRPr="00147D58">
              <w:rPr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F1625A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2,91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2,46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2,538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2,648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3,08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A" w:rsidRDefault="00F1625A" w:rsidP="00F1625A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2,85</w:t>
            </w:r>
          </w:p>
        </w:tc>
      </w:tr>
    </w:tbl>
    <w:p w:rsidR="00C52496" w:rsidRDefault="00C52496" w:rsidP="00C52496">
      <w:pPr>
        <w:suppressAutoHyphens/>
        <w:ind w:firstLine="720"/>
        <w:jc w:val="both"/>
        <w:rPr>
          <w:sz w:val="28"/>
          <w:szCs w:val="28"/>
        </w:rPr>
        <w:sectPr w:rsidR="00C52496" w:rsidSect="004500DC">
          <w:pgSz w:w="16840" w:h="11907" w:orient="landscape" w:code="9"/>
          <w:pgMar w:top="851" w:right="1134" w:bottom="1276" w:left="1134" w:header="0" w:footer="227" w:gutter="0"/>
          <w:cols w:space="720"/>
          <w:docGrid w:linePitch="272"/>
        </w:sectPr>
      </w:pPr>
    </w:p>
    <w:p w:rsidR="00847774" w:rsidRPr="00BF6BF2" w:rsidRDefault="00847774" w:rsidP="00847774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bookmarkStart w:id="13" w:name="_Toc304988884"/>
      <w:r w:rsidRPr="00BF6BF2">
        <w:rPr>
          <w:rFonts w:ascii="Times New Roman" w:hAnsi="Times New Roman"/>
          <w:sz w:val="32"/>
          <w:szCs w:val="32"/>
        </w:rPr>
        <w:lastRenderedPageBreak/>
        <w:t xml:space="preserve">6 Предложения по строительству, реконструкции и модернизации </w:t>
      </w:r>
      <w:r w:rsidR="00455E14">
        <w:rPr>
          <w:rFonts w:ascii="Times New Roman" w:hAnsi="Times New Roman"/>
          <w:sz w:val="32"/>
          <w:szCs w:val="32"/>
        </w:rPr>
        <w:t xml:space="preserve">энергетических </w:t>
      </w:r>
      <w:r w:rsidRPr="00BF6BF2">
        <w:rPr>
          <w:rFonts w:ascii="Times New Roman" w:hAnsi="Times New Roman"/>
          <w:sz w:val="32"/>
          <w:szCs w:val="32"/>
        </w:rPr>
        <w:t>объектов</w:t>
      </w:r>
      <w:bookmarkEnd w:id="13"/>
    </w:p>
    <w:p w:rsidR="008049B1" w:rsidRDefault="00847774" w:rsidP="008049B1">
      <w:pPr>
        <w:spacing w:line="360" w:lineRule="auto"/>
        <w:ind w:firstLine="709"/>
        <w:jc w:val="both"/>
        <w:rPr>
          <w:sz w:val="28"/>
          <w:szCs w:val="28"/>
        </w:rPr>
      </w:pPr>
      <w:r w:rsidRPr="00543272">
        <w:rPr>
          <w:sz w:val="28"/>
          <w:szCs w:val="28"/>
        </w:rPr>
        <w:t>Развитие систем</w:t>
      </w:r>
      <w:r w:rsidR="005302E3">
        <w:rPr>
          <w:sz w:val="28"/>
          <w:szCs w:val="28"/>
        </w:rPr>
        <w:t>ы</w:t>
      </w:r>
      <w:r w:rsidRPr="00543272">
        <w:rPr>
          <w:sz w:val="28"/>
          <w:szCs w:val="28"/>
        </w:rPr>
        <w:t xml:space="preserve"> теплоснабжения в </w:t>
      </w:r>
      <w:r w:rsidR="0050230E" w:rsidRPr="003524A6">
        <w:rPr>
          <w:sz w:val="28"/>
          <w:szCs w:val="28"/>
        </w:rPr>
        <w:t>муниципально</w:t>
      </w:r>
      <w:r w:rsidR="005302E3">
        <w:rPr>
          <w:sz w:val="28"/>
          <w:szCs w:val="28"/>
        </w:rPr>
        <w:t>м</w:t>
      </w:r>
      <w:r w:rsidR="0050230E" w:rsidRPr="003524A6">
        <w:rPr>
          <w:sz w:val="28"/>
          <w:szCs w:val="28"/>
        </w:rPr>
        <w:t xml:space="preserve"> образовани</w:t>
      </w:r>
      <w:r w:rsidR="005302E3">
        <w:rPr>
          <w:sz w:val="28"/>
          <w:szCs w:val="28"/>
        </w:rPr>
        <w:t>и</w:t>
      </w:r>
      <w:r w:rsidR="0050230E" w:rsidRPr="003524A6">
        <w:rPr>
          <w:sz w:val="28"/>
          <w:szCs w:val="28"/>
        </w:rPr>
        <w:t xml:space="preserve"> городско</w:t>
      </w:r>
      <w:r w:rsidR="005302E3">
        <w:rPr>
          <w:sz w:val="28"/>
          <w:szCs w:val="28"/>
        </w:rPr>
        <w:t>го поселения</w:t>
      </w:r>
      <w:r w:rsidR="0050230E" w:rsidRPr="003524A6">
        <w:rPr>
          <w:sz w:val="28"/>
          <w:szCs w:val="28"/>
        </w:rPr>
        <w:t xml:space="preserve"> Ревда </w:t>
      </w:r>
      <w:proofErr w:type="spellStart"/>
      <w:r w:rsidR="0050230E" w:rsidRPr="003524A6">
        <w:rPr>
          <w:sz w:val="28"/>
          <w:szCs w:val="28"/>
        </w:rPr>
        <w:t>Ловозерского</w:t>
      </w:r>
      <w:proofErr w:type="spellEnd"/>
      <w:r w:rsidR="0050230E" w:rsidRPr="003524A6">
        <w:rPr>
          <w:sz w:val="28"/>
          <w:szCs w:val="28"/>
        </w:rPr>
        <w:t xml:space="preserve"> </w:t>
      </w:r>
      <w:r w:rsidR="008049B1" w:rsidRPr="001A54F0">
        <w:rPr>
          <w:sz w:val="28"/>
          <w:szCs w:val="28"/>
        </w:rPr>
        <w:t>предусматривает</w:t>
      </w:r>
      <w:r w:rsidR="008049B1">
        <w:rPr>
          <w:sz w:val="28"/>
          <w:szCs w:val="28"/>
        </w:rPr>
        <w:t xml:space="preserve"> перевод мазутной котельной ГОУТП «ТЭКОС» на газовое топливо.</w:t>
      </w:r>
      <w:r w:rsidR="008049B1" w:rsidRPr="001A54F0">
        <w:rPr>
          <w:sz w:val="28"/>
          <w:szCs w:val="28"/>
        </w:rPr>
        <w:t xml:space="preserve"> </w:t>
      </w:r>
      <w:r w:rsidR="008049B1">
        <w:rPr>
          <w:sz w:val="28"/>
          <w:szCs w:val="28"/>
        </w:rPr>
        <w:t xml:space="preserve">Согласно утвержденного </w:t>
      </w:r>
      <w:proofErr w:type="gramStart"/>
      <w:r w:rsidR="008049B1">
        <w:rPr>
          <w:sz w:val="28"/>
          <w:szCs w:val="28"/>
        </w:rPr>
        <w:t>бизнес–плана</w:t>
      </w:r>
      <w:proofErr w:type="gramEnd"/>
      <w:r w:rsidR="008049B1">
        <w:rPr>
          <w:sz w:val="28"/>
          <w:szCs w:val="28"/>
        </w:rPr>
        <w:t xml:space="preserve"> «Перевода котельных Мурманской области с мазута на </w:t>
      </w:r>
      <w:proofErr w:type="spellStart"/>
      <w:r w:rsidR="008049B1">
        <w:rPr>
          <w:sz w:val="28"/>
          <w:szCs w:val="28"/>
        </w:rPr>
        <w:t>СПГ</w:t>
      </w:r>
      <w:proofErr w:type="spellEnd"/>
      <w:r w:rsidR="008049B1">
        <w:rPr>
          <w:sz w:val="28"/>
          <w:szCs w:val="28"/>
        </w:rPr>
        <w:t>»</w:t>
      </w:r>
      <w:r w:rsidR="005302E3">
        <w:rPr>
          <w:sz w:val="28"/>
          <w:szCs w:val="28"/>
        </w:rPr>
        <w:t>,</w:t>
      </w:r>
      <w:r w:rsidR="006013B3">
        <w:rPr>
          <w:sz w:val="28"/>
          <w:szCs w:val="28"/>
        </w:rPr>
        <w:t xml:space="preserve"> в 2011</w:t>
      </w:r>
      <w:r w:rsidR="00886987">
        <w:rPr>
          <w:sz w:val="28"/>
          <w:szCs w:val="28"/>
        </w:rPr>
        <w:t> </w:t>
      </w:r>
      <w:r w:rsidR="006013B3">
        <w:rPr>
          <w:sz w:val="28"/>
          <w:szCs w:val="28"/>
        </w:rPr>
        <w:t xml:space="preserve">г. </w:t>
      </w:r>
      <w:r w:rsidR="00886987">
        <w:rPr>
          <w:sz w:val="28"/>
          <w:szCs w:val="28"/>
        </w:rPr>
        <w:t xml:space="preserve">планируется </w:t>
      </w:r>
      <w:r w:rsidR="006013B3">
        <w:rPr>
          <w:sz w:val="28"/>
          <w:szCs w:val="28"/>
        </w:rPr>
        <w:t>нач</w:t>
      </w:r>
      <w:r w:rsidR="00886987">
        <w:rPr>
          <w:sz w:val="28"/>
          <w:szCs w:val="28"/>
        </w:rPr>
        <w:t>ала</w:t>
      </w:r>
      <w:r w:rsidR="008049B1">
        <w:rPr>
          <w:sz w:val="28"/>
          <w:szCs w:val="28"/>
        </w:rPr>
        <w:t xml:space="preserve"> реализаци</w:t>
      </w:r>
      <w:r w:rsidR="00886987">
        <w:rPr>
          <w:sz w:val="28"/>
          <w:szCs w:val="28"/>
        </w:rPr>
        <w:t>и</w:t>
      </w:r>
      <w:r w:rsidR="008049B1">
        <w:rPr>
          <w:sz w:val="28"/>
          <w:szCs w:val="28"/>
        </w:rPr>
        <w:t xml:space="preserve"> проекта «Мурманск –</w:t>
      </w:r>
      <w:r w:rsidR="00886987">
        <w:rPr>
          <w:sz w:val="28"/>
          <w:szCs w:val="28"/>
        </w:rPr>
        <w:t xml:space="preserve"> </w:t>
      </w:r>
      <w:r w:rsidR="008049B1">
        <w:rPr>
          <w:sz w:val="28"/>
          <w:szCs w:val="28"/>
          <w:lang w:val="en-US"/>
        </w:rPr>
        <w:t>LNG</w:t>
      </w:r>
      <w:r w:rsidR="008049B1">
        <w:rPr>
          <w:sz w:val="28"/>
          <w:szCs w:val="28"/>
        </w:rPr>
        <w:t>»</w:t>
      </w:r>
      <w:r w:rsidR="006F770E">
        <w:rPr>
          <w:sz w:val="28"/>
          <w:szCs w:val="28"/>
        </w:rPr>
        <w:t>, предусматривающего</w:t>
      </w:r>
      <w:r w:rsidR="008049B1">
        <w:rPr>
          <w:sz w:val="28"/>
          <w:szCs w:val="28"/>
        </w:rPr>
        <w:t xml:space="preserve"> строительств</w:t>
      </w:r>
      <w:r w:rsidR="005302E3">
        <w:rPr>
          <w:sz w:val="28"/>
          <w:szCs w:val="28"/>
        </w:rPr>
        <w:t>о</w:t>
      </w:r>
      <w:r w:rsidR="008049B1">
        <w:rPr>
          <w:sz w:val="28"/>
          <w:szCs w:val="28"/>
        </w:rPr>
        <w:t xml:space="preserve"> завода по производству сжиженного природного газа (</w:t>
      </w:r>
      <w:proofErr w:type="spellStart"/>
      <w:r w:rsidR="008049B1">
        <w:rPr>
          <w:sz w:val="28"/>
          <w:szCs w:val="28"/>
        </w:rPr>
        <w:t>СПГ</w:t>
      </w:r>
      <w:proofErr w:type="spellEnd"/>
      <w:r w:rsidR="008049B1">
        <w:rPr>
          <w:sz w:val="28"/>
          <w:szCs w:val="28"/>
        </w:rPr>
        <w:t>). Предполагается, что полный комплекс работ по проектированию, закупке оборудования, строительст</w:t>
      </w:r>
      <w:r w:rsidR="006F770E">
        <w:rPr>
          <w:sz w:val="28"/>
          <w:szCs w:val="28"/>
        </w:rPr>
        <w:t xml:space="preserve">ву и </w:t>
      </w:r>
      <w:proofErr w:type="spellStart"/>
      <w:r w:rsidR="006F770E">
        <w:rPr>
          <w:sz w:val="28"/>
          <w:szCs w:val="28"/>
        </w:rPr>
        <w:t>пуско</w:t>
      </w:r>
      <w:proofErr w:type="spellEnd"/>
      <w:r w:rsidR="006F770E">
        <w:rPr>
          <w:sz w:val="28"/>
          <w:szCs w:val="28"/>
        </w:rPr>
        <w:t>–наладке комплекса займе</w:t>
      </w:r>
      <w:r w:rsidR="008049B1">
        <w:rPr>
          <w:sz w:val="28"/>
          <w:szCs w:val="28"/>
        </w:rPr>
        <w:t>т 1,5–2 года.</w:t>
      </w:r>
    </w:p>
    <w:p w:rsidR="008049B1" w:rsidRDefault="008049B1" w:rsidP="008049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Ввод в эксплуатацию комплекса по сжижению газа</w:t>
      </w:r>
      <w:r w:rsidR="00886987">
        <w:rPr>
          <w:sz w:val="28"/>
          <w:szCs w:val="28"/>
        </w:rPr>
        <w:t xml:space="preserve"> планируется</w:t>
      </w:r>
      <w:r>
        <w:rPr>
          <w:sz w:val="28"/>
          <w:szCs w:val="28"/>
        </w:rPr>
        <w:t xml:space="preserve"> – </w:t>
      </w:r>
      <w:r w:rsidR="00930D48">
        <w:rPr>
          <w:sz w:val="28"/>
          <w:szCs w:val="28"/>
        </w:rPr>
        <w:t xml:space="preserve">2 </w:t>
      </w:r>
      <w:r>
        <w:rPr>
          <w:sz w:val="28"/>
          <w:szCs w:val="28"/>
        </w:rPr>
        <w:t>квартал 2013 г.</w:t>
      </w:r>
    </w:p>
    <w:p w:rsidR="008049B1" w:rsidRDefault="006F770E" w:rsidP="008049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реализации </w:t>
      </w:r>
      <w:r w:rsidR="008049B1" w:rsidRPr="00CD1C14">
        <w:rPr>
          <w:sz w:val="28"/>
          <w:szCs w:val="28"/>
        </w:rPr>
        <w:t>данно</w:t>
      </w:r>
      <w:r>
        <w:rPr>
          <w:sz w:val="28"/>
          <w:szCs w:val="28"/>
        </w:rPr>
        <w:t>го</w:t>
      </w:r>
      <w:r w:rsidR="008049B1" w:rsidRPr="00CD1C14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="008049B1" w:rsidRPr="00CD1C14">
        <w:rPr>
          <w:sz w:val="28"/>
          <w:szCs w:val="28"/>
        </w:rPr>
        <w:t xml:space="preserve"> планируется пере</w:t>
      </w:r>
      <w:r>
        <w:rPr>
          <w:sz w:val="28"/>
          <w:szCs w:val="28"/>
        </w:rPr>
        <w:t>вод</w:t>
      </w:r>
      <w:r w:rsidR="008049B1" w:rsidRPr="00CD1C14">
        <w:rPr>
          <w:sz w:val="28"/>
          <w:szCs w:val="28"/>
        </w:rPr>
        <w:t xml:space="preserve"> на </w:t>
      </w:r>
      <w:r>
        <w:rPr>
          <w:sz w:val="28"/>
          <w:szCs w:val="28"/>
        </w:rPr>
        <w:t>п</w:t>
      </w:r>
      <w:r w:rsidR="008049B1" w:rsidRPr="00CD1C14">
        <w:rPr>
          <w:sz w:val="28"/>
          <w:szCs w:val="28"/>
        </w:rPr>
        <w:t>риродный газ с использованием СПГ котел</w:t>
      </w:r>
      <w:r w:rsidR="00F32C3C">
        <w:rPr>
          <w:sz w:val="28"/>
          <w:szCs w:val="28"/>
        </w:rPr>
        <w:t>ь</w:t>
      </w:r>
      <w:r>
        <w:rPr>
          <w:sz w:val="28"/>
          <w:szCs w:val="28"/>
        </w:rPr>
        <w:t>ной г. </w:t>
      </w:r>
      <w:r w:rsidR="00F32C3C" w:rsidRPr="00F32C3C">
        <w:rPr>
          <w:sz w:val="28"/>
          <w:szCs w:val="28"/>
        </w:rPr>
        <w:t>п. Ревда</w:t>
      </w:r>
      <w:r w:rsidR="00F32C3C">
        <w:rPr>
          <w:sz w:val="28"/>
          <w:szCs w:val="28"/>
        </w:rPr>
        <w:t>.</w:t>
      </w:r>
      <w:r w:rsidR="0047288C">
        <w:rPr>
          <w:sz w:val="28"/>
          <w:szCs w:val="28"/>
        </w:rPr>
        <w:t xml:space="preserve"> Предполагаемый срок модернизации котельной 20</w:t>
      </w:r>
      <w:r w:rsidR="00930D48">
        <w:rPr>
          <w:sz w:val="28"/>
          <w:szCs w:val="28"/>
        </w:rPr>
        <w:t>15</w:t>
      </w:r>
      <w:r w:rsidR="0047288C">
        <w:rPr>
          <w:sz w:val="28"/>
          <w:szCs w:val="28"/>
        </w:rPr>
        <w:t xml:space="preserve"> г.</w:t>
      </w:r>
    </w:p>
    <w:p w:rsidR="006F770E" w:rsidRDefault="006F770E" w:rsidP="006F770E">
      <w:pPr>
        <w:pStyle w:val="21"/>
        <w:tabs>
          <w:tab w:val="left" w:pos="-558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Для модернизации системы теплоснабжения, с учетом существующего состояния системы и перспектив развития города, разработан перечень мероприятий.</w:t>
      </w:r>
    </w:p>
    <w:p w:rsidR="007271E2" w:rsidRPr="000205F9" w:rsidRDefault="00F2366B" w:rsidP="008049B1">
      <w:pPr>
        <w:pStyle w:val="21"/>
        <w:tabs>
          <w:tab w:val="left" w:pos="-5580"/>
        </w:tabs>
        <w:ind w:firstLine="720"/>
        <w:rPr>
          <w:sz w:val="28"/>
          <w:szCs w:val="28"/>
        </w:rPr>
      </w:pPr>
      <w:r w:rsidRPr="000205F9">
        <w:rPr>
          <w:sz w:val="28"/>
          <w:szCs w:val="28"/>
        </w:rPr>
        <w:t>Для обеспечения надежности работы системы теплоснабжения и качества параметров теплоносителя</w:t>
      </w:r>
      <w:r w:rsidR="007271E2" w:rsidRPr="000205F9">
        <w:rPr>
          <w:sz w:val="28"/>
          <w:szCs w:val="28"/>
        </w:rPr>
        <w:t xml:space="preserve"> в</w:t>
      </w:r>
      <w:r w:rsidRPr="000205F9">
        <w:rPr>
          <w:sz w:val="28"/>
          <w:szCs w:val="28"/>
        </w:rPr>
        <w:t xml:space="preserve"> проектный период потребуется</w:t>
      </w:r>
      <w:r w:rsidR="007271E2" w:rsidRPr="000205F9">
        <w:rPr>
          <w:sz w:val="28"/>
          <w:szCs w:val="28"/>
        </w:rPr>
        <w:t>:</w:t>
      </w:r>
    </w:p>
    <w:p w:rsidR="00F2366B" w:rsidRDefault="000205F9" w:rsidP="006F770E">
      <w:pPr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366B" w:rsidRPr="000205F9">
        <w:rPr>
          <w:sz w:val="28"/>
          <w:szCs w:val="28"/>
        </w:rPr>
        <w:t xml:space="preserve">модернизация </w:t>
      </w:r>
      <w:r w:rsidR="00F83AD5">
        <w:rPr>
          <w:sz w:val="28"/>
          <w:szCs w:val="28"/>
        </w:rPr>
        <w:t>котельной</w:t>
      </w:r>
      <w:r w:rsidR="00F2366B" w:rsidRPr="000205F9">
        <w:rPr>
          <w:sz w:val="28"/>
          <w:szCs w:val="28"/>
        </w:rPr>
        <w:t xml:space="preserve">, в связи полным износом котельного оборудования; </w:t>
      </w:r>
    </w:p>
    <w:p w:rsidR="00F83AD5" w:rsidRPr="000953F4" w:rsidRDefault="00F83AD5" w:rsidP="006F770E">
      <w:pPr>
        <w:pStyle w:val="21"/>
        <w:numPr>
          <w:ilvl w:val="1"/>
          <w:numId w:val="30"/>
        </w:numPr>
        <w:tabs>
          <w:tab w:val="left" w:pos="-558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D6250F">
        <w:rPr>
          <w:sz w:val="28"/>
          <w:szCs w:val="28"/>
        </w:rPr>
        <w:t>еревод парового котла ДЕ 25/14 в водогрейный режим</w:t>
      </w:r>
      <w:r w:rsidRPr="000953F4">
        <w:rPr>
          <w:sz w:val="28"/>
          <w:szCs w:val="28"/>
        </w:rPr>
        <w:t>;</w:t>
      </w:r>
    </w:p>
    <w:p w:rsidR="00F83AD5" w:rsidRDefault="00F83AD5" w:rsidP="006F770E">
      <w:pPr>
        <w:pStyle w:val="21"/>
        <w:numPr>
          <w:ilvl w:val="0"/>
          <w:numId w:val="14"/>
        </w:numPr>
        <w:tabs>
          <w:tab w:val="clear" w:pos="720"/>
          <w:tab w:val="left" w:pos="-5580"/>
          <w:tab w:val="num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Pr="00D6250F">
        <w:rPr>
          <w:sz w:val="28"/>
          <w:szCs w:val="28"/>
        </w:rPr>
        <w:t xml:space="preserve">амена </w:t>
      </w:r>
      <w:proofErr w:type="spellStart"/>
      <w:r w:rsidRPr="00D6250F">
        <w:rPr>
          <w:sz w:val="28"/>
          <w:szCs w:val="28"/>
        </w:rPr>
        <w:t>кожухотрубных</w:t>
      </w:r>
      <w:proofErr w:type="spellEnd"/>
      <w:r w:rsidRPr="00D6250F">
        <w:rPr>
          <w:sz w:val="28"/>
          <w:szCs w:val="28"/>
        </w:rPr>
        <w:t xml:space="preserve"> водонагревателей </w:t>
      </w:r>
      <w:proofErr w:type="spellStart"/>
      <w:r w:rsidRPr="00D6250F">
        <w:rPr>
          <w:sz w:val="28"/>
          <w:szCs w:val="28"/>
        </w:rPr>
        <w:t>ПСВ-200</w:t>
      </w:r>
      <w:proofErr w:type="spellEnd"/>
      <w:r w:rsidRPr="00D6250F">
        <w:rPr>
          <w:sz w:val="28"/>
          <w:szCs w:val="28"/>
        </w:rPr>
        <w:t xml:space="preserve">  (30,123 Гкал/час) на пластинчатые марки </w:t>
      </w:r>
      <w:proofErr w:type="spellStart"/>
      <w:r w:rsidRPr="00D6250F">
        <w:rPr>
          <w:sz w:val="28"/>
          <w:szCs w:val="28"/>
        </w:rPr>
        <w:t>Alfa</w:t>
      </w:r>
      <w:proofErr w:type="spellEnd"/>
      <w:r w:rsidRPr="00D6250F">
        <w:rPr>
          <w:sz w:val="28"/>
          <w:szCs w:val="28"/>
        </w:rPr>
        <w:t xml:space="preserve"> </w:t>
      </w:r>
      <w:proofErr w:type="spellStart"/>
      <w:r w:rsidRPr="00D6250F">
        <w:rPr>
          <w:sz w:val="28"/>
          <w:szCs w:val="28"/>
        </w:rPr>
        <w:t>laval</w:t>
      </w:r>
      <w:proofErr w:type="spellEnd"/>
      <w:r w:rsidRPr="00D6250F">
        <w:rPr>
          <w:sz w:val="28"/>
          <w:szCs w:val="28"/>
        </w:rPr>
        <w:t xml:space="preserve"> или </w:t>
      </w:r>
      <w:proofErr w:type="spellStart"/>
      <w:r w:rsidRPr="00D6250F">
        <w:rPr>
          <w:sz w:val="28"/>
          <w:szCs w:val="28"/>
        </w:rPr>
        <w:t>FUNKE</w:t>
      </w:r>
      <w:proofErr w:type="spellEnd"/>
      <w:r>
        <w:rPr>
          <w:sz w:val="28"/>
          <w:szCs w:val="28"/>
        </w:rPr>
        <w:t>;</w:t>
      </w:r>
    </w:p>
    <w:p w:rsidR="00F2366B" w:rsidRPr="000205F9" w:rsidRDefault="000205F9" w:rsidP="006F770E">
      <w:pPr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366B" w:rsidRPr="000205F9">
        <w:rPr>
          <w:sz w:val="28"/>
          <w:szCs w:val="28"/>
        </w:rPr>
        <w:t>модернизация системы теплоснабжения с использованием труб нового поколения;</w:t>
      </w:r>
    </w:p>
    <w:p w:rsidR="00F2366B" w:rsidRPr="000205F9" w:rsidRDefault="000205F9" w:rsidP="006F770E">
      <w:pPr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366B" w:rsidRPr="000205F9">
        <w:rPr>
          <w:sz w:val="28"/>
          <w:szCs w:val="28"/>
        </w:rPr>
        <w:t>установка единой системы АСДУ системы теплоснабжения;</w:t>
      </w:r>
    </w:p>
    <w:p w:rsidR="00F2366B" w:rsidRPr="005905AF" w:rsidRDefault="00F83AD5" w:rsidP="006F770E">
      <w:pPr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2366B" w:rsidRPr="005905AF">
        <w:rPr>
          <w:sz w:val="28"/>
          <w:szCs w:val="28"/>
        </w:rPr>
        <w:t>установка приборов учета в соответствии с Федеральным законом от 23.11.2009 № 261-ФЗ «</w:t>
      </w:r>
      <w:r w:rsidR="00EF63F2" w:rsidRPr="00EF63F2">
        <w:rPr>
          <w:sz w:val="28"/>
          <w:szCs w:val="28"/>
        </w:rPr>
        <w:t>Об энергосбережении и о повышении энергетической эффективности и о</w:t>
      </w:r>
      <w:r w:rsidR="00EF63F2">
        <w:rPr>
          <w:sz w:val="28"/>
          <w:szCs w:val="28"/>
        </w:rPr>
        <w:t xml:space="preserve"> </w:t>
      </w:r>
      <w:r w:rsidR="00EF63F2" w:rsidRPr="00EF63F2">
        <w:rPr>
          <w:sz w:val="28"/>
          <w:szCs w:val="28"/>
        </w:rPr>
        <w:t>внесении изменений в отдельные законодательные акты Российской Федерации</w:t>
      </w:r>
      <w:r w:rsidR="00F2366B" w:rsidRPr="005905AF">
        <w:rPr>
          <w:sz w:val="28"/>
          <w:szCs w:val="28"/>
        </w:rPr>
        <w:t>» на гра</w:t>
      </w:r>
      <w:r w:rsidR="00F2366B">
        <w:rPr>
          <w:sz w:val="28"/>
          <w:szCs w:val="28"/>
        </w:rPr>
        <w:t>ницах балансовой принадлежности.</w:t>
      </w:r>
    </w:p>
    <w:p w:rsidR="00F2366B" w:rsidRDefault="00F2366B" w:rsidP="00EF63F2">
      <w:pPr>
        <w:pStyle w:val="21"/>
        <w:tabs>
          <w:tab w:val="left" w:pos="-5580"/>
        </w:tabs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Мероприятия, включенные в Программу комплексного развития, могут быть откорректированы в соответствии с требованиями пп.1 п. 8 ст. 14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РФ» на основании</w:t>
      </w:r>
      <w:r w:rsidR="00EF63F2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 в области энергосбережения и повышения энергетической эффективности организаций, оказывающих регулируемые виды деятельности.</w:t>
      </w:r>
      <w:proofErr w:type="gramEnd"/>
    </w:p>
    <w:p w:rsidR="000205F9" w:rsidRPr="00EF63F2" w:rsidRDefault="000205F9" w:rsidP="00EF63F2">
      <w:pPr>
        <w:pStyle w:val="21"/>
        <w:tabs>
          <w:tab w:val="left" w:pos="-5580"/>
        </w:tabs>
        <w:ind w:firstLine="720"/>
        <w:rPr>
          <w:sz w:val="28"/>
          <w:szCs w:val="28"/>
        </w:rPr>
      </w:pPr>
    </w:p>
    <w:p w:rsidR="00847774" w:rsidRDefault="00847774" w:rsidP="00847774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F2366B">
        <w:rPr>
          <w:rFonts w:ascii="Times New Roman" w:hAnsi="Times New Roman"/>
          <w:b w:val="0"/>
          <w:kern w:val="0"/>
          <w:szCs w:val="28"/>
        </w:rPr>
        <w:br w:type="page"/>
      </w:r>
      <w:bookmarkStart w:id="14" w:name="_Toc304988885"/>
      <w:r w:rsidRPr="00BF6BF2">
        <w:rPr>
          <w:rFonts w:ascii="Times New Roman" w:hAnsi="Times New Roman"/>
          <w:sz w:val="32"/>
          <w:szCs w:val="32"/>
        </w:rPr>
        <w:lastRenderedPageBreak/>
        <w:t>7 Предложения по строительству, реконструкции и</w:t>
      </w:r>
      <w:r>
        <w:rPr>
          <w:rFonts w:ascii="Times New Roman" w:hAnsi="Times New Roman"/>
          <w:sz w:val="32"/>
          <w:szCs w:val="32"/>
        </w:rPr>
        <w:t xml:space="preserve"> модернизации </w:t>
      </w:r>
      <w:r w:rsidR="00455E14">
        <w:rPr>
          <w:rFonts w:ascii="Times New Roman" w:hAnsi="Times New Roman"/>
          <w:sz w:val="32"/>
          <w:szCs w:val="32"/>
        </w:rPr>
        <w:t>сетевых</w:t>
      </w:r>
      <w:r>
        <w:rPr>
          <w:rFonts w:ascii="Times New Roman" w:hAnsi="Times New Roman"/>
          <w:sz w:val="32"/>
          <w:szCs w:val="32"/>
        </w:rPr>
        <w:t xml:space="preserve"> объектов</w:t>
      </w:r>
      <w:bookmarkEnd w:id="14"/>
    </w:p>
    <w:p w:rsidR="00F2366B" w:rsidRPr="00F2366B" w:rsidRDefault="00F2366B" w:rsidP="00F2366B"/>
    <w:p w:rsidR="00EF63F2" w:rsidRPr="00EF63F2" w:rsidRDefault="00EF63F2" w:rsidP="006F7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EF63F2">
        <w:rPr>
          <w:sz w:val="28"/>
          <w:szCs w:val="28"/>
        </w:rPr>
        <w:t>направления реконструкции, модернизации и строительства сетевых объектов</w:t>
      </w:r>
      <w:r>
        <w:rPr>
          <w:sz w:val="28"/>
          <w:szCs w:val="28"/>
        </w:rPr>
        <w:t xml:space="preserve"> следующие</w:t>
      </w:r>
      <w:r w:rsidR="00886987">
        <w:rPr>
          <w:sz w:val="28"/>
          <w:szCs w:val="28"/>
        </w:rPr>
        <w:t xml:space="preserve"> (Приложение 2)</w:t>
      </w:r>
      <w:r>
        <w:rPr>
          <w:sz w:val="28"/>
          <w:szCs w:val="28"/>
        </w:rPr>
        <w:t>:</w:t>
      </w:r>
    </w:p>
    <w:p w:rsidR="00953664" w:rsidRDefault="00953664" w:rsidP="006F770E">
      <w:pPr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3AD5">
        <w:rPr>
          <w:sz w:val="28"/>
          <w:szCs w:val="28"/>
        </w:rPr>
        <w:t>р</w:t>
      </w:r>
      <w:r w:rsidRPr="00953664">
        <w:rPr>
          <w:sz w:val="28"/>
          <w:szCs w:val="28"/>
        </w:rPr>
        <w:t>еконструкция трубопроводов тепловых сетей на трубопроводы в ППУ изоляции с системой контроля утечек</w:t>
      </w:r>
      <w:r>
        <w:rPr>
          <w:sz w:val="28"/>
          <w:szCs w:val="28"/>
        </w:rPr>
        <w:t>;</w:t>
      </w:r>
      <w:r w:rsidRPr="00953664">
        <w:rPr>
          <w:sz w:val="28"/>
          <w:szCs w:val="28"/>
        </w:rPr>
        <w:t xml:space="preserve"> </w:t>
      </w:r>
    </w:p>
    <w:p w:rsidR="00E81C2B" w:rsidRPr="00953664" w:rsidRDefault="002C4B45" w:rsidP="006F770E">
      <w:pPr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3AD5">
        <w:rPr>
          <w:sz w:val="28"/>
          <w:szCs w:val="28"/>
        </w:rPr>
        <w:t>п</w:t>
      </w:r>
      <w:r w:rsidR="00E81C2B">
        <w:rPr>
          <w:sz w:val="28"/>
          <w:szCs w:val="28"/>
        </w:rPr>
        <w:t xml:space="preserve">еревод котельной с </w:t>
      </w:r>
      <w:proofErr w:type="gramStart"/>
      <w:r w:rsidR="00E81C2B">
        <w:rPr>
          <w:sz w:val="28"/>
          <w:szCs w:val="28"/>
        </w:rPr>
        <w:t>жидкого</w:t>
      </w:r>
      <w:proofErr w:type="gramEnd"/>
      <w:r w:rsidR="00E81C2B">
        <w:rPr>
          <w:sz w:val="28"/>
          <w:szCs w:val="28"/>
        </w:rPr>
        <w:t xml:space="preserve"> топливо на газообразное.</w:t>
      </w:r>
    </w:p>
    <w:p w:rsidR="00847774" w:rsidRPr="00BF6BF2" w:rsidRDefault="00847774" w:rsidP="00847774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br w:type="page"/>
      </w:r>
      <w:bookmarkStart w:id="15" w:name="_Toc304988886"/>
      <w:r>
        <w:rPr>
          <w:rFonts w:ascii="Times New Roman" w:hAnsi="Times New Roman"/>
          <w:sz w:val="32"/>
          <w:szCs w:val="32"/>
        </w:rPr>
        <w:lastRenderedPageBreak/>
        <w:t>8</w:t>
      </w:r>
      <w:r w:rsidRPr="00BF6BF2">
        <w:rPr>
          <w:rFonts w:ascii="Times New Roman" w:hAnsi="Times New Roman"/>
          <w:sz w:val="32"/>
          <w:szCs w:val="32"/>
        </w:rPr>
        <w:t xml:space="preserve"> Экологические аспекты мероприятий по строительству и реконструкции объектов инженерной инф</w:t>
      </w:r>
      <w:r>
        <w:rPr>
          <w:rFonts w:ascii="Times New Roman" w:hAnsi="Times New Roman"/>
          <w:sz w:val="32"/>
          <w:szCs w:val="32"/>
        </w:rPr>
        <w:t>раструктуры</w:t>
      </w:r>
      <w:bookmarkEnd w:id="15"/>
    </w:p>
    <w:p w:rsidR="00916128" w:rsidRPr="00F32CBF" w:rsidRDefault="00916128" w:rsidP="00886987">
      <w:pPr>
        <w:spacing w:line="360" w:lineRule="auto"/>
        <w:ind w:firstLine="720"/>
        <w:jc w:val="both"/>
        <w:rPr>
          <w:sz w:val="28"/>
          <w:szCs w:val="28"/>
        </w:rPr>
      </w:pPr>
      <w:r w:rsidRPr="00F32CBF">
        <w:rPr>
          <w:sz w:val="28"/>
          <w:szCs w:val="28"/>
        </w:rPr>
        <w:t>Установление предельно допустимых выбросов (ПДВ) вредных веще</w:t>
      </w:r>
      <w:proofErr w:type="gramStart"/>
      <w:r w:rsidRPr="00F32CBF">
        <w:rPr>
          <w:sz w:val="28"/>
          <w:szCs w:val="28"/>
        </w:rPr>
        <w:t xml:space="preserve">ств </w:t>
      </w:r>
      <w:r>
        <w:rPr>
          <w:sz w:val="28"/>
          <w:szCs w:val="28"/>
        </w:rPr>
        <w:t xml:space="preserve"> </w:t>
      </w:r>
      <w:r w:rsidRPr="00F32CBF">
        <w:rPr>
          <w:sz w:val="28"/>
          <w:szCs w:val="28"/>
        </w:rPr>
        <w:t>пр</w:t>
      </w:r>
      <w:proofErr w:type="gramEnd"/>
      <w:r w:rsidRPr="00F32CBF">
        <w:rPr>
          <w:sz w:val="28"/>
          <w:szCs w:val="28"/>
        </w:rPr>
        <w:t>оектируемыми и действующими промышленными предприятиями в атмосферу производится в соответствии с ГОСТ 17.2.3.02-78.</w:t>
      </w:r>
    </w:p>
    <w:p w:rsidR="00916128" w:rsidRDefault="00916128" w:rsidP="00886987">
      <w:pPr>
        <w:spacing w:line="360" w:lineRule="auto"/>
        <w:ind w:firstLine="720"/>
        <w:jc w:val="both"/>
        <w:rPr>
          <w:sz w:val="28"/>
          <w:szCs w:val="28"/>
        </w:rPr>
      </w:pPr>
      <w:r w:rsidRPr="00F32CBF">
        <w:rPr>
          <w:sz w:val="28"/>
          <w:szCs w:val="28"/>
        </w:rPr>
        <w:t xml:space="preserve">Источники тепловой энергии работают на </w:t>
      </w:r>
      <w:r>
        <w:rPr>
          <w:sz w:val="28"/>
          <w:szCs w:val="28"/>
        </w:rPr>
        <w:t>жидком</w:t>
      </w:r>
      <w:r w:rsidRPr="00F32CBF">
        <w:rPr>
          <w:sz w:val="28"/>
          <w:szCs w:val="28"/>
        </w:rPr>
        <w:t xml:space="preserve"> топливе. </w:t>
      </w:r>
      <w:proofErr w:type="gramStart"/>
      <w:r w:rsidRPr="00F32CBF">
        <w:rPr>
          <w:sz w:val="28"/>
          <w:szCs w:val="28"/>
        </w:rPr>
        <w:t>Исходя из этого для источников нормированию подлежат</w:t>
      </w:r>
      <w:proofErr w:type="gramEnd"/>
      <w:r w:rsidRPr="00F32CBF">
        <w:rPr>
          <w:sz w:val="28"/>
          <w:szCs w:val="28"/>
        </w:rPr>
        <w:t xml:space="preserve"> выбросы загрязняющих веществ, содержащихся в отходящих дымовых газах: оксида углерода, диоксида азота, оксида азота, диоксида серы, сероводорода, мазутной золы, пыли неорганической, твердых частиц. </w:t>
      </w:r>
    </w:p>
    <w:p w:rsidR="00847774" w:rsidRPr="00BF6BF2" w:rsidRDefault="00847774" w:rsidP="00847774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br w:type="page"/>
      </w:r>
      <w:bookmarkStart w:id="16" w:name="_Toc304988887"/>
      <w:r>
        <w:rPr>
          <w:rFonts w:ascii="Times New Roman" w:hAnsi="Times New Roman"/>
          <w:sz w:val="32"/>
          <w:szCs w:val="32"/>
        </w:rPr>
        <w:lastRenderedPageBreak/>
        <w:t>9</w:t>
      </w:r>
      <w:r w:rsidRPr="00BF6BF2">
        <w:rPr>
          <w:rFonts w:ascii="Times New Roman" w:hAnsi="Times New Roman"/>
          <w:sz w:val="32"/>
          <w:szCs w:val="32"/>
        </w:rPr>
        <w:t xml:space="preserve"> Оценка надежности и безоп</w:t>
      </w:r>
      <w:r>
        <w:rPr>
          <w:rFonts w:ascii="Times New Roman" w:hAnsi="Times New Roman"/>
          <w:sz w:val="32"/>
          <w:szCs w:val="32"/>
        </w:rPr>
        <w:t>асности систем ресурсоснабжения</w:t>
      </w:r>
      <w:bookmarkEnd w:id="16"/>
    </w:p>
    <w:p w:rsidR="002D633F" w:rsidRDefault="002D633F" w:rsidP="002D633F">
      <w:pPr>
        <w:pStyle w:val="2"/>
        <w:spacing w:line="360" w:lineRule="auto"/>
        <w:jc w:val="left"/>
        <w:rPr>
          <w:b/>
        </w:rPr>
      </w:pPr>
      <w:bookmarkStart w:id="17" w:name="_Toc304988888"/>
      <w:r w:rsidRPr="0015177F">
        <w:rPr>
          <w:b/>
        </w:rPr>
        <w:t>9.</w:t>
      </w:r>
      <w:r>
        <w:rPr>
          <w:b/>
        </w:rPr>
        <w:t>1</w:t>
      </w:r>
      <w:r w:rsidRPr="0015177F">
        <w:rPr>
          <w:b/>
        </w:rPr>
        <w:t xml:space="preserve"> Качество </w:t>
      </w:r>
      <w:r>
        <w:rPr>
          <w:b/>
        </w:rPr>
        <w:t xml:space="preserve">и надежность </w:t>
      </w:r>
      <w:r w:rsidRPr="0015177F">
        <w:rPr>
          <w:b/>
        </w:rPr>
        <w:t>работы системы</w:t>
      </w:r>
      <w:bookmarkEnd w:id="17"/>
    </w:p>
    <w:p w:rsidR="00916128" w:rsidRPr="00886987" w:rsidRDefault="00916128" w:rsidP="00886987">
      <w:pPr>
        <w:spacing w:line="360" w:lineRule="auto"/>
        <w:ind w:firstLine="709"/>
        <w:jc w:val="both"/>
        <w:rPr>
          <w:sz w:val="28"/>
          <w:szCs w:val="28"/>
        </w:rPr>
      </w:pPr>
      <w:r w:rsidRPr="00886987">
        <w:rPr>
          <w:sz w:val="28"/>
          <w:szCs w:val="28"/>
        </w:rPr>
        <w:t>Основным  показателем работы теплоснабжающих предприятий является бесперебойное и качественное обеспечение тепловой энергией потребителей, которое достигается за счет повышения надежности теплового хозяйства. Для этого необходимо выполнять следующие мероприятия:</w:t>
      </w:r>
    </w:p>
    <w:p w:rsidR="00916128" w:rsidRPr="00DE185E" w:rsidRDefault="00E224F2" w:rsidP="00886987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86987">
        <w:rPr>
          <w:sz w:val="28"/>
          <w:szCs w:val="28"/>
        </w:rPr>
        <w:t xml:space="preserve"> </w:t>
      </w:r>
      <w:r w:rsidR="00916128" w:rsidRPr="00886987">
        <w:rPr>
          <w:sz w:val="28"/>
          <w:szCs w:val="28"/>
        </w:rPr>
        <w:t xml:space="preserve">обеспечение </w:t>
      </w:r>
      <w:proofErr w:type="gramStart"/>
      <w:r w:rsidR="00916128" w:rsidRPr="00886987">
        <w:rPr>
          <w:sz w:val="28"/>
          <w:szCs w:val="28"/>
        </w:rPr>
        <w:t>соответствия технических характеристик оборудования</w:t>
      </w:r>
      <w:r w:rsidR="00916128" w:rsidRPr="00DE185E">
        <w:rPr>
          <w:sz w:val="28"/>
          <w:szCs w:val="28"/>
        </w:rPr>
        <w:t xml:space="preserve"> источников тепла</w:t>
      </w:r>
      <w:proofErr w:type="gramEnd"/>
      <w:r w:rsidR="00916128" w:rsidRPr="00DE185E">
        <w:rPr>
          <w:sz w:val="28"/>
          <w:szCs w:val="28"/>
        </w:rPr>
        <w:t xml:space="preserve"> и тепловых сетей условиям их работы;</w:t>
      </w:r>
    </w:p>
    <w:p w:rsidR="00916128" w:rsidRPr="00DE185E" w:rsidRDefault="00E224F2" w:rsidP="00E224F2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6128" w:rsidRPr="00DE185E">
        <w:rPr>
          <w:sz w:val="28"/>
          <w:szCs w:val="28"/>
        </w:rPr>
        <w:t>резервирование наиболее ответственных элементов систем теплоснабжения и оборудования;</w:t>
      </w:r>
    </w:p>
    <w:p w:rsidR="00916128" w:rsidRPr="003B7FDF" w:rsidRDefault="00916128" w:rsidP="00E224F2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B7FDF">
        <w:rPr>
          <w:sz w:val="28"/>
          <w:szCs w:val="28"/>
        </w:rPr>
        <w:t>выбор схемных решений как для системы теплоснабжения в целом, так и по конфигурации тепловых сетей, повышающих надежность их функционирования;</w:t>
      </w:r>
    </w:p>
    <w:p w:rsidR="00916128" w:rsidRPr="003B7FDF" w:rsidRDefault="00916128" w:rsidP="00E224F2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B7FDF">
        <w:rPr>
          <w:sz w:val="28"/>
          <w:szCs w:val="28"/>
        </w:rPr>
        <w:t>контроль теплоносителя по всем показателям качества воды, что обеспечит отсутствие внутренней коррозии и увеличение срока службы оборудования и трубопроводов;</w:t>
      </w:r>
    </w:p>
    <w:p w:rsidR="00916128" w:rsidRPr="003B7FDF" w:rsidRDefault="00916128" w:rsidP="00E224F2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B7FDF">
        <w:rPr>
          <w:sz w:val="28"/>
          <w:szCs w:val="28"/>
        </w:rPr>
        <w:t xml:space="preserve">комплексный учет энергоносителей (газ, электроэнергия, вода, теплота в системе отопления, теплота в системе горячего водоснабжения); </w:t>
      </w:r>
    </w:p>
    <w:p w:rsidR="00916128" w:rsidRPr="003B7FDF" w:rsidRDefault="00916128" w:rsidP="003524A6">
      <w:pPr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B7FDF">
        <w:rPr>
          <w:sz w:val="28"/>
          <w:szCs w:val="28"/>
        </w:rPr>
        <w:t>АСУ ТП котлов с центральной диспетчеризацией функций управления эксплуатационными режимами;</w:t>
      </w:r>
    </w:p>
    <w:p w:rsidR="00916128" w:rsidRPr="00846827" w:rsidRDefault="00916128" w:rsidP="003524A6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3B7FDF">
        <w:rPr>
          <w:sz w:val="28"/>
          <w:szCs w:val="28"/>
        </w:rPr>
        <w:t xml:space="preserve">постоянный </w:t>
      </w:r>
      <w:proofErr w:type="gramStart"/>
      <w:r w:rsidRPr="003B7FDF">
        <w:rPr>
          <w:sz w:val="28"/>
          <w:szCs w:val="28"/>
        </w:rPr>
        <w:t xml:space="preserve">контроль </w:t>
      </w:r>
      <w:r w:rsidR="0005152F">
        <w:rPr>
          <w:sz w:val="28"/>
          <w:szCs w:val="28"/>
        </w:rPr>
        <w:t>за</w:t>
      </w:r>
      <w:proofErr w:type="gramEnd"/>
      <w:r w:rsidRPr="003B7FDF">
        <w:rPr>
          <w:sz w:val="28"/>
          <w:szCs w:val="28"/>
        </w:rPr>
        <w:t xml:space="preserve"> соблюдением температурных графиков тепловых сетей в зависимости от температуры наружного воздуха, удельных норм на выработку 1 Гкал по топливу, воде, химических реагентов и качественной подготовки источников теплоснабжения и объектов теплопотребления.</w:t>
      </w:r>
    </w:p>
    <w:p w:rsidR="00916128" w:rsidRPr="00DB642B" w:rsidRDefault="00916128" w:rsidP="003524A6">
      <w:pPr>
        <w:tabs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720A7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4720A7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ой</w:t>
      </w:r>
      <w:r w:rsidRPr="004720A7">
        <w:rPr>
          <w:sz w:val="28"/>
          <w:szCs w:val="28"/>
        </w:rPr>
        <w:t xml:space="preserve"> порывов на тепловых сетях явля</w:t>
      </w:r>
      <w:r>
        <w:rPr>
          <w:sz w:val="28"/>
          <w:szCs w:val="28"/>
        </w:rPr>
        <w:t>е</w:t>
      </w:r>
      <w:r w:rsidRPr="004720A7">
        <w:rPr>
          <w:sz w:val="28"/>
          <w:szCs w:val="28"/>
        </w:rPr>
        <w:t>тся</w:t>
      </w:r>
      <w:r>
        <w:rPr>
          <w:sz w:val="28"/>
          <w:szCs w:val="28"/>
        </w:rPr>
        <w:t xml:space="preserve"> физический</w:t>
      </w:r>
      <w:r w:rsidRPr="00DB642B">
        <w:rPr>
          <w:sz w:val="28"/>
          <w:szCs w:val="28"/>
        </w:rPr>
        <w:t xml:space="preserve"> износ трубопроводов, что приводит к увеличению аварийности и отключению потребителей на длительные сроки, росту тепловых потерь и влечет за собой значительные материальные убытки. Рост аварийности сетей теплопроводов </w:t>
      </w:r>
      <w:r w:rsidRPr="00DB642B">
        <w:rPr>
          <w:sz w:val="28"/>
          <w:szCs w:val="28"/>
        </w:rPr>
        <w:lastRenderedPageBreak/>
        <w:t>обусловлен малыми темпами внедрения прогрессивных технологий, которые должны закономерно увеличивать срок службы и сокращать потери. Кроме того, одним из факторов роста аварийности является сокращение физических объемов по капитальному ремонту и реконструкции и модернизации в предшествующие годы.</w:t>
      </w:r>
    </w:p>
    <w:p w:rsidR="00576A3B" w:rsidRPr="005A2F26" w:rsidRDefault="00576A3B" w:rsidP="002D633F">
      <w:pPr>
        <w:tabs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A2F26">
        <w:rPr>
          <w:sz w:val="28"/>
          <w:szCs w:val="28"/>
        </w:rPr>
        <w:t>Параметры качества услуг теплоснабжени</w:t>
      </w:r>
      <w:r>
        <w:rPr>
          <w:sz w:val="28"/>
          <w:szCs w:val="28"/>
        </w:rPr>
        <w:t>я</w:t>
      </w:r>
      <w:r w:rsidRPr="005A2F26">
        <w:rPr>
          <w:sz w:val="28"/>
          <w:szCs w:val="28"/>
        </w:rPr>
        <w:t xml:space="preserve"> соответствуют</w:t>
      </w:r>
      <w:r>
        <w:rPr>
          <w:sz w:val="28"/>
          <w:szCs w:val="28"/>
        </w:rPr>
        <w:t xml:space="preserve"> требованиям, установленным в П</w:t>
      </w:r>
      <w:r w:rsidRPr="005A2F26">
        <w:rPr>
          <w:sz w:val="28"/>
          <w:szCs w:val="28"/>
        </w:rPr>
        <w:t>остановлени</w:t>
      </w:r>
      <w:r>
        <w:rPr>
          <w:sz w:val="28"/>
          <w:szCs w:val="28"/>
        </w:rPr>
        <w:t>и</w:t>
      </w:r>
      <w:r w:rsidRPr="005A2F26">
        <w:rPr>
          <w:sz w:val="28"/>
          <w:szCs w:val="28"/>
        </w:rPr>
        <w:t xml:space="preserve"> </w:t>
      </w:r>
      <w:r w:rsidR="002D633F">
        <w:rPr>
          <w:sz w:val="28"/>
          <w:szCs w:val="28"/>
        </w:rPr>
        <w:t xml:space="preserve">Правительства </w:t>
      </w:r>
      <w:r w:rsidRPr="005A2F26">
        <w:rPr>
          <w:sz w:val="28"/>
          <w:szCs w:val="28"/>
        </w:rPr>
        <w:t>Российской Федерации от 23.05.2006 № 307 «О порядке предоставлени</w:t>
      </w:r>
      <w:r>
        <w:rPr>
          <w:sz w:val="28"/>
          <w:szCs w:val="28"/>
        </w:rPr>
        <w:t xml:space="preserve">я коммунальных услуг гражданам». В перспективе показатели качества должны соответствовать </w:t>
      </w:r>
      <w:r w:rsidRPr="005A2F26">
        <w:rPr>
          <w:sz w:val="28"/>
          <w:szCs w:val="28"/>
        </w:rPr>
        <w:t>требования</w:t>
      </w:r>
      <w:r>
        <w:rPr>
          <w:sz w:val="28"/>
          <w:szCs w:val="28"/>
        </w:rPr>
        <w:t>м</w:t>
      </w:r>
      <w:r w:rsidRPr="005A2F26">
        <w:rPr>
          <w:sz w:val="28"/>
          <w:szCs w:val="28"/>
        </w:rPr>
        <w:t xml:space="preserve"> к качеству коммунальных услуг</w:t>
      </w:r>
      <w:r>
        <w:rPr>
          <w:sz w:val="28"/>
          <w:szCs w:val="28"/>
        </w:rPr>
        <w:t>, утвержденных Постановлением</w:t>
      </w:r>
      <w:r w:rsidRPr="005A2F26">
        <w:rPr>
          <w:sz w:val="28"/>
          <w:szCs w:val="28"/>
        </w:rPr>
        <w:t xml:space="preserve"> </w:t>
      </w:r>
      <w:r w:rsidR="002D633F">
        <w:rPr>
          <w:sz w:val="28"/>
          <w:szCs w:val="28"/>
        </w:rPr>
        <w:t xml:space="preserve">Правительства </w:t>
      </w:r>
      <w:r w:rsidRPr="005A2F26">
        <w:rPr>
          <w:sz w:val="28"/>
          <w:szCs w:val="28"/>
        </w:rPr>
        <w:t>Российской Федерации от 06.05.2011 № 354 «О предоставлении коммунальных услуг собственникам и пользователям помещений в мно</w:t>
      </w:r>
      <w:r>
        <w:rPr>
          <w:sz w:val="28"/>
          <w:szCs w:val="28"/>
        </w:rPr>
        <w:t>гоквартирных домах и жилых домах</w:t>
      </w:r>
      <w:r w:rsidRPr="005A2F26">
        <w:rPr>
          <w:sz w:val="28"/>
          <w:szCs w:val="28"/>
        </w:rPr>
        <w:t>»</w:t>
      </w:r>
      <w:r>
        <w:rPr>
          <w:sz w:val="28"/>
          <w:szCs w:val="28"/>
        </w:rPr>
        <w:t xml:space="preserve"> (с мом</w:t>
      </w:r>
      <w:r w:rsidR="002D633F">
        <w:rPr>
          <w:sz w:val="28"/>
          <w:szCs w:val="28"/>
        </w:rPr>
        <w:t xml:space="preserve">ента вступления в силу) (табл. </w:t>
      </w:r>
      <w:r w:rsidR="00E224F2">
        <w:rPr>
          <w:sz w:val="28"/>
          <w:szCs w:val="28"/>
        </w:rPr>
        <w:t>9</w:t>
      </w:r>
      <w:r>
        <w:rPr>
          <w:sz w:val="28"/>
          <w:szCs w:val="28"/>
        </w:rPr>
        <w:t>)</w:t>
      </w:r>
      <w:r w:rsidRPr="005A2F26">
        <w:rPr>
          <w:sz w:val="28"/>
          <w:szCs w:val="28"/>
        </w:rPr>
        <w:t>.</w:t>
      </w:r>
    </w:p>
    <w:p w:rsidR="00916128" w:rsidRPr="00FC1FB1" w:rsidRDefault="00916128" w:rsidP="00916128">
      <w:pPr>
        <w:pStyle w:val="af"/>
        <w:jc w:val="right"/>
        <w:rPr>
          <w:b/>
          <w:sz w:val="24"/>
          <w:szCs w:val="24"/>
        </w:rPr>
      </w:pPr>
      <w:r w:rsidRPr="00FC1FB1">
        <w:rPr>
          <w:b/>
          <w:sz w:val="24"/>
          <w:szCs w:val="24"/>
        </w:rPr>
        <w:t xml:space="preserve">Таблица </w:t>
      </w:r>
      <w:r w:rsidR="00467853" w:rsidRPr="00FC1FB1">
        <w:rPr>
          <w:b/>
          <w:sz w:val="24"/>
          <w:szCs w:val="24"/>
        </w:rPr>
        <w:fldChar w:fldCharType="begin"/>
      </w:r>
      <w:r w:rsidRPr="00FC1FB1">
        <w:rPr>
          <w:b/>
          <w:sz w:val="24"/>
          <w:szCs w:val="24"/>
        </w:rPr>
        <w:instrText xml:space="preserve"> SEQ Таблица \* ARABIC </w:instrText>
      </w:r>
      <w:r w:rsidR="00467853" w:rsidRPr="00FC1FB1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8</w:t>
      </w:r>
      <w:r w:rsidR="00467853" w:rsidRPr="00FC1FB1">
        <w:rPr>
          <w:b/>
          <w:sz w:val="24"/>
          <w:szCs w:val="24"/>
        </w:rPr>
        <w:fldChar w:fldCharType="end"/>
      </w:r>
    </w:p>
    <w:p w:rsidR="00916128" w:rsidRPr="00062903" w:rsidRDefault="00916128" w:rsidP="00916128">
      <w:pPr>
        <w:spacing w:after="120"/>
        <w:jc w:val="center"/>
      </w:pPr>
      <w:r w:rsidRPr="00062903">
        <w:rPr>
          <w:b/>
        </w:rPr>
        <w:t>Показатели качества услуг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8"/>
        <w:gridCol w:w="3605"/>
        <w:gridCol w:w="3283"/>
      </w:tblGrid>
      <w:tr w:rsidR="00916128" w:rsidRPr="009416DB" w:rsidTr="005506CC">
        <w:trPr>
          <w:trHeight w:val="848"/>
          <w:tblHeader/>
        </w:trPr>
        <w:tc>
          <w:tcPr>
            <w:tcW w:w="1555" w:type="pct"/>
            <w:vAlign w:val="center"/>
          </w:tcPr>
          <w:p w:rsidR="00916128" w:rsidRPr="009416DB" w:rsidRDefault="00916128" w:rsidP="005506CC">
            <w:pPr>
              <w:jc w:val="center"/>
              <w:rPr>
                <w:b/>
              </w:rPr>
            </w:pPr>
            <w:r w:rsidRPr="009416DB">
              <w:rPr>
                <w:b/>
              </w:rPr>
              <w:t>Требования к качеству коммунальных услуг</w:t>
            </w:r>
          </w:p>
        </w:tc>
        <w:tc>
          <w:tcPr>
            <w:tcW w:w="1803" w:type="pct"/>
            <w:vAlign w:val="center"/>
          </w:tcPr>
          <w:p w:rsidR="00916128" w:rsidRPr="009416DB" w:rsidRDefault="00916128" w:rsidP="005506CC">
            <w:pPr>
              <w:ind w:left="-108"/>
              <w:jc w:val="center"/>
              <w:rPr>
                <w:b/>
              </w:rPr>
            </w:pPr>
            <w:r w:rsidRPr="009416DB">
              <w:rPr>
                <w:b/>
              </w:rPr>
              <w:t>Допустимая продолжительность перерывов или предоставления коммунальных услуг ненадлежащего качества</w:t>
            </w:r>
          </w:p>
        </w:tc>
        <w:tc>
          <w:tcPr>
            <w:tcW w:w="1642" w:type="pct"/>
            <w:vAlign w:val="center"/>
          </w:tcPr>
          <w:p w:rsidR="00916128" w:rsidRPr="009416DB" w:rsidRDefault="00916128" w:rsidP="005506CC">
            <w:pPr>
              <w:ind w:left="-108"/>
              <w:jc w:val="center"/>
              <w:rPr>
                <w:b/>
              </w:rPr>
            </w:pPr>
            <w:r w:rsidRPr="009416DB">
              <w:rPr>
                <w:b/>
              </w:rPr>
              <w:t>Порядок изменения размера платы</w:t>
            </w:r>
          </w:p>
          <w:p w:rsidR="00916128" w:rsidRPr="009416DB" w:rsidRDefault="00916128" w:rsidP="005506CC">
            <w:pPr>
              <w:ind w:left="-108"/>
              <w:jc w:val="center"/>
              <w:rPr>
                <w:b/>
              </w:rPr>
            </w:pPr>
            <w:r w:rsidRPr="009416DB">
              <w:rPr>
                <w:b/>
              </w:rPr>
              <w:t>за коммунальные услуги ненадлежащего качества</w:t>
            </w:r>
          </w:p>
        </w:tc>
      </w:tr>
      <w:tr w:rsidR="00916128" w:rsidRPr="009416DB" w:rsidTr="005506CC">
        <w:tc>
          <w:tcPr>
            <w:tcW w:w="5000" w:type="pct"/>
            <w:gridSpan w:val="3"/>
          </w:tcPr>
          <w:p w:rsidR="00916128" w:rsidRPr="009416DB" w:rsidRDefault="00916128" w:rsidP="00916128">
            <w:pPr>
              <w:pStyle w:val="afd"/>
              <w:numPr>
                <w:ilvl w:val="0"/>
                <w:numId w:val="17"/>
              </w:numPr>
              <w:contextualSpacing/>
              <w:jc w:val="center"/>
              <w:rPr>
                <w:b/>
              </w:rPr>
            </w:pPr>
            <w:r w:rsidRPr="009416DB">
              <w:rPr>
                <w:b/>
              </w:rPr>
              <w:t>Горячее водоснабжение</w:t>
            </w:r>
          </w:p>
        </w:tc>
      </w:tr>
      <w:tr w:rsidR="00916128" w:rsidRPr="009416DB" w:rsidTr="005506CC">
        <w:trPr>
          <w:trHeight w:val="733"/>
        </w:trPr>
        <w:tc>
          <w:tcPr>
            <w:tcW w:w="1555" w:type="pct"/>
          </w:tcPr>
          <w:p w:rsidR="00916128" w:rsidRPr="009416DB" w:rsidRDefault="00916128" w:rsidP="00916128">
            <w:pPr>
              <w:numPr>
                <w:ilvl w:val="1"/>
                <w:numId w:val="18"/>
              </w:numPr>
              <w:tabs>
                <w:tab w:val="clear" w:pos="1080"/>
                <w:tab w:val="num" w:pos="0"/>
                <w:tab w:val="left" w:pos="317"/>
              </w:tabs>
              <w:ind w:left="34" w:firstLine="0"/>
              <w:jc w:val="both"/>
            </w:pPr>
            <w:r w:rsidRPr="009416DB">
              <w:t>Бесперебойное  круглосуточное горячее водоснабжение в течение года</w:t>
            </w:r>
          </w:p>
          <w:p w:rsidR="00916128" w:rsidRPr="009416DB" w:rsidRDefault="00916128" w:rsidP="005506CC">
            <w:pPr>
              <w:pStyle w:val="afd"/>
            </w:pPr>
          </w:p>
        </w:tc>
        <w:tc>
          <w:tcPr>
            <w:tcW w:w="1803" w:type="pct"/>
          </w:tcPr>
          <w:p w:rsidR="00916128" w:rsidRPr="009416DB" w:rsidRDefault="00916128" w:rsidP="005506CC">
            <w:pPr>
              <w:ind w:left="33"/>
            </w:pPr>
            <w:r w:rsidRPr="009416DB">
              <w:t>Допустимая продолжительность</w:t>
            </w:r>
          </w:p>
          <w:p w:rsidR="00916128" w:rsidRPr="009416DB" w:rsidRDefault="00916128" w:rsidP="005506CC">
            <w:pPr>
              <w:ind w:left="33"/>
            </w:pPr>
            <w:r w:rsidRPr="009416DB">
              <w:t>перерыва подачи горячей воды:    8 ч (суммарно) в течение одного месяца;  4 ч  единовременно, а при аварии на тупиковой магистрали  –</w:t>
            </w:r>
            <w:r>
              <w:t xml:space="preserve"> </w:t>
            </w:r>
            <w:r w:rsidRPr="009416DB">
              <w:t>24 ч; для проведения 1 раз в год профилактических работ в соответствии с пунктом 10 Правил предоставления  коммунальных услуг      гражданам</w:t>
            </w:r>
          </w:p>
        </w:tc>
        <w:tc>
          <w:tcPr>
            <w:tcW w:w="1642" w:type="pct"/>
          </w:tcPr>
          <w:p w:rsidR="00916128" w:rsidRPr="009416DB" w:rsidRDefault="00916128" w:rsidP="005506CC">
            <w:r w:rsidRPr="009416DB">
              <w:t>За каждый час, превышающий (суммарно за расчетный период)  допустимый период  перерыва подачи воды,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размер ежемесячной платы снижается на 0,15% размера платы, определенной исходя из показаний приборов учета или  исходя из норма</w:t>
            </w:r>
            <w:r>
              <w:t xml:space="preserve">тивов  потребления коммунальных </w:t>
            </w:r>
            <w:r w:rsidRPr="009416DB">
              <w:t>услуг,  с учетом положений  пункта 61 Правил предоставления коммунальных услуг гражданам</w:t>
            </w: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r w:rsidRPr="009416DB">
              <w:t xml:space="preserve">2. Обеспечение температуры  горячей воды в точке разбора: не менее 60 </w:t>
            </w:r>
            <w:r w:rsidRPr="009416DB">
              <w:rPr>
                <w:vertAlign w:val="superscript"/>
              </w:rPr>
              <w:t>0</w:t>
            </w:r>
            <w:r w:rsidRPr="009416DB">
              <w:t>C - для открытых систем централизованного теплоснабжения</w:t>
            </w:r>
            <w:r>
              <w:t>;</w:t>
            </w:r>
            <w:r w:rsidRPr="009416DB">
              <w:t xml:space="preserve"> не менее </w:t>
            </w:r>
          </w:p>
          <w:p w:rsidR="00916128" w:rsidRPr="009416DB" w:rsidRDefault="00916128" w:rsidP="005506CC">
            <w:r w:rsidRPr="009416DB">
              <w:t xml:space="preserve">50 </w:t>
            </w:r>
            <w:r w:rsidRPr="009416DB">
              <w:rPr>
                <w:vertAlign w:val="superscript"/>
              </w:rPr>
              <w:t>0</w:t>
            </w:r>
            <w:r w:rsidRPr="009416DB">
              <w:t>C –</w:t>
            </w:r>
            <w:r>
              <w:t xml:space="preserve"> </w:t>
            </w:r>
            <w:r w:rsidRPr="009416DB">
              <w:t xml:space="preserve">для закрытых систем централизованного теплоснабжения; не более </w:t>
            </w:r>
          </w:p>
          <w:p w:rsidR="00916128" w:rsidRPr="009416DB" w:rsidRDefault="00916128" w:rsidP="005506CC">
            <w:r w:rsidRPr="009416DB">
              <w:t xml:space="preserve">75 </w:t>
            </w:r>
            <w:r w:rsidRPr="009416DB">
              <w:rPr>
                <w:vertAlign w:val="superscript"/>
              </w:rPr>
              <w:t>0</w:t>
            </w:r>
            <w:r w:rsidRPr="009416DB">
              <w:t>C – для любых систем</w:t>
            </w:r>
          </w:p>
          <w:p w:rsidR="00916128" w:rsidRPr="009416DB" w:rsidRDefault="00916128" w:rsidP="005506CC">
            <w:r w:rsidRPr="009416DB">
              <w:t>теплоснабжения</w:t>
            </w:r>
          </w:p>
        </w:tc>
        <w:tc>
          <w:tcPr>
            <w:tcW w:w="1803" w:type="pct"/>
          </w:tcPr>
          <w:p w:rsidR="00916128" w:rsidRPr="009416DB" w:rsidRDefault="00916128" w:rsidP="005506CC">
            <w:pPr>
              <w:ind w:left="33"/>
            </w:pPr>
            <w:r w:rsidRPr="009416DB">
              <w:t>Допустимое отклонение</w:t>
            </w:r>
          </w:p>
          <w:p w:rsidR="00916128" w:rsidRPr="009416DB" w:rsidRDefault="00916128" w:rsidP="005506CC">
            <w:pPr>
              <w:ind w:left="33"/>
            </w:pPr>
            <w:r w:rsidRPr="009416DB">
              <w:t>температуры горячей воды в точке разбора: в ночное время (с 23.00 до 6.00 часов)  не более чем на 5</w:t>
            </w:r>
            <w:r>
              <w:t xml:space="preserve"> </w:t>
            </w:r>
            <w:r w:rsidRPr="009416DB">
              <w:rPr>
                <w:vertAlign w:val="superscript"/>
              </w:rPr>
              <w:t>0</w:t>
            </w:r>
            <w:r w:rsidRPr="009416DB">
              <w:t>C;</w:t>
            </w:r>
          </w:p>
          <w:p w:rsidR="00916128" w:rsidRPr="009416DB" w:rsidRDefault="00916128" w:rsidP="005506CC">
            <w:pPr>
              <w:ind w:left="33"/>
            </w:pPr>
            <w:r w:rsidRPr="009416DB">
              <w:t>в дневное время (с  6.00 до 23.00 час</w:t>
            </w:r>
            <w:r>
              <w:t>.</w:t>
            </w:r>
            <w:r w:rsidRPr="009416DB">
              <w:t xml:space="preserve">)  не более чем на 3 </w:t>
            </w:r>
            <w:r w:rsidRPr="009416DB">
              <w:rPr>
                <w:vertAlign w:val="superscript"/>
              </w:rPr>
              <w:t>0</w:t>
            </w:r>
            <w:r w:rsidRPr="009416DB">
              <w:t>C</w:t>
            </w:r>
          </w:p>
        </w:tc>
        <w:tc>
          <w:tcPr>
            <w:tcW w:w="1642" w:type="pct"/>
          </w:tcPr>
          <w:p w:rsidR="00916128" w:rsidRPr="009416DB" w:rsidRDefault="00916128" w:rsidP="005506CC">
            <w:r w:rsidRPr="009416DB">
              <w:t xml:space="preserve">За каждые 3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 снижения температуры свыше допустимых отклонений размер платы снижается на 0,1 % за каждый час превышения (суммарно за расчетный период) допустимой продолжительности нарушения; при снижении температуры горячей воды ниже 40 </w:t>
            </w:r>
            <w:r w:rsidRPr="009416DB">
              <w:rPr>
                <w:vertAlign w:val="superscript"/>
              </w:rPr>
              <w:t>0</w:t>
            </w:r>
            <w:r w:rsidRPr="009416DB">
              <w:t>C оплата потребленной воды производится по тарифу за холодную воду</w:t>
            </w: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r w:rsidRPr="009416DB">
              <w:t>3. Постоянное соответствие</w:t>
            </w:r>
          </w:p>
          <w:p w:rsidR="00916128" w:rsidRPr="009416DB" w:rsidRDefault="00916128" w:rsidP="005506CC">
            <w:r w:rsidRPr="009416DB">
              <w:t>состава и свойств горячей воды санитарным нормам и правилам</w:t>
            </w:r>
          </w:p>
        </w:tc>
        <w:tc>
          <w:tcPr>
            <w:tcW w:w="1803" w:type="pct"/>
          </w:tcPr>
          <w:p w:rsidR="00916128" w:rsidRPr="009416DB" w:rsidRDefault="00916128" w:rsidP="005506CC">
            <w:pPr>
              <w:ind w:left="-71"/>
            </w:pPr>
            <w:r w:rsidRPr="009416DB">
              <w:t>Отклонение состава и свойств горячей воды от санитарных норм и правил не допускается</w:t>
            </w:r>
          </w:p>
          <w:p w:rsidR="00916128" w:rsidRPr="009416DB" w:rsidRDefault="00916128" w:rsidP="005506CC">
            <w:pPr>
              <w:ind w:left="-71"/>
            </w:pPr>
          </w:p>
        </w:tc>
        <w:tc>
          <w:tcPr>
            <w:tcW w:w="1642" w:type="pct"/>
          </w:tcPr>
          <w:p w:rsidR="00916128" w:rsidRPr="009416DB" w:rsidRDefault="00916128" w:rsidP="005506CC">
            <w:pPr>
              <w:ind w:right="33"/>
            </w:pPr>
            <w:r w:rsidRPr="009416DB">
              <w:t xml:space="preserve">При несоответствии состава и свойств воды санитарным нормам и правилам плата не вносится за каждый день предоставления </w:t>
            </w:r>
            <w:r w:rsidRPr="009416DB">
              <w:lastRenderedPageBreak/>
              <w:t>коммунальной услуги ненадлежащего качества (независимо от учетных показаний)</w:t>
            </w: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r w:rsidRPr="009416DB">
              <w:lastRenderedPageBreak/>
              <w:t>4. Давление в системе горячего</w:t>
            </w:r>
          </w:p>
          <w:p w:rsidR="00916128" w:rsidRPr="009416DB" w:rsidRDefault="00916128" w:rsidP="005506CC">
            <w:r w:rsidRPr="009416DB">
              <w:t>водоснабжения в точке разбора от 0,03 МПа  (0,3  кгс/см</w:t>
            </w:r>
            <w:proofErr w:type="gramStart"/>
            <w:r w:rsidRPr="00C926B5">
              <w:rPr>
                <w:vertAlign w:val="superscript"/>
              </w:rPr>
              <w:t>2</w:t>
            </w:r>
            <w:proofErr w:type="gramEnd"/>
            <w:r w:rsidRPr="009416DB">
              <w:t xml:space="preserve">)  до 0,45 МПа </w:t>
            </w:r>
          </w:p>
          <w:p w:rsidR="00916128" w:rsidRPr="009416DB" w:rsidRDefault="00916128" w:rsidP="005506CC">
            <w:r w:rsidRPr="009416DB">
              <w:t xml:space="preserve"> (4,5 кгс/см</w:t>
            </w:r>
            <w:proofErr w:type="gramStart"/>
            <w:r w:rsidRPr="00C926B5">
              <w:rPr>
                <w:vertAlign w:val="superscript"/>
              </w:rPr>
              <w:t>2</w:t>
            </w:r>
            <w:proofErr w:type="gramEnd"/>
            <w:r w:rsidRPr="009416DB">
              <w:t>)</w:t>
            </w:r>
          </w:p>
          <w:p w:rsidR="00916128" w:rsidRPr="009416DB" w:rsidRDefault="00916128" w:rsidP="005506CC"/>
        </w:tc>
        <w:tc>
          <w:tcPr>
            <w:tcW w:w="1803" w:type="pct"/>
          </w:tcPr>
          <w:p w:rsidR="00916128" w:rsidRPr="009416DB" w:rsidRDefault="00916128" w:rsidP="005506CC">
            <w:pPr>
              <w:ind w:left="-71" w:hanging="3"/>
            </w:pPr>
            <w:r w:rsidRPr="009416DB">
              <w:t>Отклонение давления не допускается</w:t>
            </w:r>
          </w:p>
        </w:tc>
        <w:tc>
          <w:tcPr>
            <w:tcW w:w="1642" w:type="pct"/>
          </w:tcPr>
          <w:p w:rsidR="00916128" w:rsidRPr="009416DB" w:rsidRDefault="00916128" w:rsidP="005506CC">
            <w:proofErr w:type="gramStart"/>
            <w:r w:rsidRPr="009416DB">
              <w:t>За каждый час (суммарно за расчетный период) подачи воды: при давлении, отличающемся от установленного  до 25%, размер ежемесячной платы снижается на 0,1%; при давлении, отличающемся от установленного более чем на 25%, плата не вносится за каждый день предоставления коммунальной услуги ненадлежащего качества (независимо от учетных показаний)</w:t>
            </w:r>
            <w:proofErr w:type="gramEnd"/>
          </w:p>
        </w:tc>
      </w:tr>
      <w:tr w:rsidR="00916128" w:rsidRPr="009416DB" w:rsidTr="005506CC">
        <w:tc>
          <w:tcPr>
            <w:tcW w:w="5000" w:type="pct"/>
            <w:gridSpan w:val="3"/>
          </w:tcPr>
          <w:p w:rsidR="00916128" w:rsidRPr="009416DB" w:rsidRDefault="00916128" w:rsidP="00916128">
            <w:pPr>
              <w:pStyle w:val="afd"/>
              <w:numPr>
                <w:ilvl w:val="0"/>
                <w:numId w:val="17"/>
              </w:numPr>
              <w:ind w:left="-108" w:right="33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416DB">
              <w:rPr>
                <w:rFonts w:eastAsia="Calibri"/>
                <w:b/>
                <w:lang w:eastAsia="en-US"/>
              </w:rPr>
              <w:t>Отопление</w:t>
            </w: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r w:rsidRPr="009416DB">
              <w:t>5. Бесперебойное круглосуточное отопление в течение отопительного периода</w:t>
            </w:r>
          </w:p>
          <w:p w:rsidR="00916128" w:rsidRPr="009416DB" w:rsidRDefault="00916128" w:rsidP="005506CC"/>
        </w:tc>
        <w:tc>
          <w:tcPr>
            <w:tcW w:w="1803" w:type="pct"/>
          </w:tcPr>
          <w:p w:rsidR="00916128" w:rsidRPr="009416DB" w:rsidRDefault="00916128" w:rsidP="005506CC">
            <w:pPr>
              <w:ind w:left="-71"/>
            </w:pPr>
            <w:proofErr w:type="gramStart"/>
            <w:r w:rsidRPr="009416DB">
              <w:t>Допустимая продолжительность перерыва отопления: не более 24 ч</w:t>
            </w:r>
            <w:r>
              <w:t xml:space="preserve">ас </w:t>
            </w:r>
            <w:r w:rsidRPr="009416DB">
              <w:t xml:space="preserve">(суммарно) в течение одного месяца; не более 16 ч единовременно – при температуре воздуха в   жилых помещениях от 12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  до нормативной; не более 8 ч единовременно – при температуре воздуха в  жилых помещениях от  10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 до 12 </w:t>
            </w:r>
            <w:r w:rsidRPr="009416DB">
              <w:rPr>
                <w:vertAlign w:val="superscript"/>
              </w:rPr>
              <w:t>0</w:t>
            </w:r>
            <w:r w:rsidRPr="009416DB">
              <w:t>C;</w:t>
            </w:r>
            <w:proofErr w:type="gramEnd"/>
            <w:r w:rsidRPr="009416DB">
              <w:t xml:space="preserve"> не более 4 ч единовременно – при температуре воздуха в жилых помещениях от    8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 до 10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 </w:t>
            </w:r>
          </w:p>
        </w:tc>
        <w:tc>
          <w:tcPr>
            <w:tcW w:w="1642" w:type="pct"/>
          </w:tcPr>
          <w:p w:rsidR="00916128" w:rsidRPr="009416DB" w:rsidRDefault="00916128" w:rsidP="005506CC">
            <w:pPr>
              <w:ind w:right="33"/>
              <w:rPr>
                <w:rFonts w:eastAsia="Calibri"/>
                <w:lang w:eastAsia="en-US"/>
              </w:rPr>
            </w:pPr>
            <w:r w:rsidRPr="009416DB">
              <w:t xml:space="preserve">За каждый час, превышающий (суммарно за расчетный период) </w:t>
            </w:r>
            <w:r w:rsidRPr="009416DB">
              <w:rPr>
                <w:rFonts w:eastAsia="Calibri"/>
                <w:lang w:eastAsia="en-US"/>
              </w:rPr>
              <w:t>допустимую продолжительность</w:t>
            </w:r>
          </w:p>
          <w:p w:rsidR="00916128" w:rsidRPr="009416DB" w:rsidRDefault="00916128" w:rsidP="005506CC">
            <w:pPr>
              <w:ind w:right="33"/>
            </w:pPr>
            <w:r w:rsidRPr="009416DB">
              <w:t xml:space="preserve">перерыва отопления, размер ежемесячной платы снижается на 0,15% размера платы, определенной исходя из показаний приборов учета или исходя из нормативов потребления коммунальных услуг,  с учетом положений пункта 61 Правил предоставления коммунальных услуг гражданам </w:t>
            </w: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pPr>
              <w:ind w:right="-142"/>
            </w:pPr>
            <w:r w:rsidRPr="009416DB">
              <w:t>6. Обеспечение температуры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 xml:space="preserve">воздуха в жилых помещениях не ниже +18 </w:t>
            </w:r>
            <w:r w:rsidRPr="00C926B5">
              <w:rPr>
                <w:vertAlign w:val="superscript"/>
              </w:rPr>
              <w:t>0</w:t>
            </w:r>
            <w:r w:rsidRPr="009416DB">
              <w:t xml:space="preserve">C  (в угловых комнатах +20 </w:t>
            </w:r>
            <w:r w:rsidRPr="009416DB">
              <w:rPr>
                <w:vertAlign w:val="superscript"/>
              </w:rPr>
              <w:t>0</w:t>
            </w:r>
            <w:r w:rsidRPr="009416DB">
              <w:t>C),  в районах с температурой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наиболее холодной пятидневки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 xml:space="preserve">(обеспеченностью 0,92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C) – 31 </w:t>
            </w:r>
            <w:r w:rsidRPr="009416DB">
              <w:rPr>
                <w:vertAlign w:val="superscript"/>
              </w:rPr>
              <w:t>0</w:t>
            </w:r>
            <w:r w:rsidRPr="009416DB">
              <w:t>C и ниже  +20 (+22)</w:t>
            </w:r>
            <w:r>
              <w:t xml:space="preserve">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C; в других помещениях - </w:t>
            </w:r>
            <w:proofErr w:type="gramStart"/>
            <w:r w:rsidRPr="009416DB">
              <w:t>в</w:t>
            </w:r>
            <w:proofErr w:type="gramEnd"/>
          </w:p>
          <w:p w:rsidR="00916128" w:rsidRPr="009416DB" w:rsidRDefault="00916128" w:rsidP="005506CC">
            <w:pPr>
              <w:ind w:right="-142"/>
            </w:pPr>
            <w:proofErr w:type="gramStart"/>
            <w:r w:rsidRPr="009416DB">
              <w:t>соответствии</w:t>
            </w:r>
            <w:proofErr w:type="gramEnd"/>
            <w:r w:rsidRPr="009416DB">
              <w:t xml:space="preserve"> с ГОСТ </w:t>
            </w:r>
          </w:p>
          <w:p w:rsidR="00916128" w:rsidRPr="009416DB" w:rsidRDefault="00916128" w:rsidP="005506CC">
            <w:pPr>
              <w:ind w:right="-142"/>
            </w:pPr>
            <w:proofErr w:type="gramStart"/>
            <w:r w:rsidRPr="009416DB">
              <w:t>Р</w:t>
            </w:r>
            <w:proofErr w:type="gramEnd"/>
            <w:r w:rsidRPr="009416DB">
              <w:t xml:space="preserve"> 51617-2000. Допустимое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 xml:space="preserve">снижение </w:t>
            </w:r>
            <w:proofErr w:type="gramStart"/>
            <w:r w:rsidRPr="009416DB">
              <w:t>нормативной</w:t>
            </w:r>
            <w:proofErr w:type="gramEnd"/>
          </w:p>
          <w:p w:rsidR="00916128" w:rsidRPr="009416DB" w:rsidRDefault="00916128" w:rsidP="005506CC">
            <w:pPr>
              <w:ind w:right="-142"/>
            </w:pPr>
            <w:r w:rsidRPr="009416DB">
              <w:t>температуры в ночное время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суток (</w:t>
            </w:r>
            <w:r>
              <w:t xml:space="preserve">от 0.00 до 5.00 часов) </w:t>
            </w:r>
            <w:r w:rsidRPr="009416DB">
              <w:t xml:space="preserve"> не более 3 </w:t>
            </w:r>
            <w:r w:rsidRPr="009416DB">
              <w:rPr>
                <w:vertAlign w:val="superscript"/>
              </w:rPr>
              <w:t>0</w:t>
            </w:r>
            <w:r w:rsidRPr="009416DB">
              <w:t xml:space="preserve">C. Допустимое превышение нормативной температуры не более 4 </w:t>
            </w:r>
            <w:r w:rsidRPr="009416DB">
              <w:rPr>
                <w:vertAlign w:val="superscript"/>
              </w:rPr>
              <w:t>0</w:t>
            </w:r>
            <w:r w:rsidRPr="009416DB">
              <w:t>C</w:t>
            </w:r>
          </w:p>
        </w:tc>
        <w:tc>
          <w:tcPr>
            <w:tcW w:w="1803" w:type="pct"/>
          </w:tcPr>
          <w:p w:rsidR="00916128" w:rsidRPr="009416DB" w:rsidRDefault="00916128" w:rsidP="005506CC">
            <w:r w:rsidRPr="009416DB">
              <w:t>Отклонение температуры воздуха в жилом помещении не допускается</w:t>
            </w:r>
          </w:p>
          <w:p w:rsidR="00916128" w:rsidRPr="009416DB" w:rsidRDefault="00916128" w:rsidP="005506CC"/>
        </w:tc>
        <w:tc>
          <w:tcPr>
            <w:tcW w:w="1642" w:type="pct"/>
          </w:tcPr>
          <w:p w:rsidR="00916128" w:rsidRPr="009416DB" w:rsidRDefault="00916128" w:rsidP="005506CC">
            <w:pPr>
              <w:ind w:right="33"/>
            </w:pPr>
            <w:r w:rsidRPr="009416DB">
              <w:t>За каждый час отклонения температуры воздуха в жилом помещении (суммарно за расчетный период) размер ежемесячной платы снижается:</w:t>
            </w:r>
          </w:p>
          <w:p w:rsidR="00916128" w:rsidRPr="009416DB" w:rsidRDefault="00916128" w:rsidP="005506CC">
            <w:pPr>
              <w:ind w:right="33"/>
            </w:pPr>
            <w:r w:rsidRPr="009416DB">
              <w:t xml:space="preserve">на 0,15% размера платы, определенной исходя </w:t>
            </w:r>
            <w:proofErr w:type="gramStart"/>
            <w:r w:rsidRPr="009416DB">
              <w:t>из</w:t>
            </w:r>
            <w:proofErr w:type="gramEnd"/>
          </w:p>
          <w:p w:rsidR="00916128" w:rsidRPr="009416DB" w:rsidRDefault="00916128" w:rsidP="005506CC">
            <w:pPr>
              <w:ind w:right="33"/>
            </w:pPr>
            <w:r w:rsidRPr="009416DB">
              <w:t>показаний приборов учета за каждый градус отклонения</w:t>
            </w:r>
          </w:p>
          <w:p w:rsidR="00916128" w:rsidRPr="009416DB" w:rsidRDefault="00916128" w:rsidP="005506CC">
            <w:pPr>
              <w:ind w:right="33"/>
            </w:pPr>
            <w:r w:rsidRPr="009416DB">
              <w:t>температуры; на 0,15%</w:t>
            </w:r>
          </w:p>
          <w:p w:rsidR="00916128" w:rsidRPr="009416DB" w:rsidRDefault="00916128" w:rsidP="005506CC">
            <w:pPr>
              <w:ind w:right="33"/>
            </w:pPr>
            <w:r w:rsidRPr="009416DB">
              <w:t>размера платы, определенной исходя из нормативов  потребления коммунальных услуг (при отсутствии приборов учета), за каждый градус отклонения  температуры</w:t>
            </w:r>
          </w:p>
          <w:p w:rsidR="00916128" w:rsidRPr="009416DB" w:rsidRDefault="00916128" w:rsidP="005506CC">
            <w:pPr>
              <w:ind w:right="33"/>
            </w:pPr>
          </w:p>
        </w:tc>
      </w:tr>
      <w:tr w:rsidR="00916128" w:rsidRPr="009416DB" w:rsidTr="005506CC">
        <w:tc>
          <w:tcPr>
            <w:tcW w:w="1555" w:type="pct"/>
          </w:tcPr>
          <w:p w:rsidR="00916128" w:rsidRPr="009416DB" w:rsidRDefault="00916128" w:rsidP="005506CC">
            <w:pPr>
              <w:ind w:right="-142"/>
            </w:pPr>
            <w:r w:rsidRPr="009416DB">
              <w:t>7.</w:t>
            </w:r>
            <w:r>
              <w:t xml:space="preserve"> </w:t>
            </w:r>
            <w:r w:rsidRPr="009416DB">
              <w:t>Давление во внутридомовой системе отопления: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с чугунными радиаторами не более 0,6 МПа (6 кгс/см</w:t>
            </w:r>
            <w:proofErr w:type="gramStart"/>
            <w:r w:rsidRPr="009416DB">
              <w:rPr>
                <w:vertAlign w:val="superscript"/>
              </w:rPr>
              <w:t>2</w:t>
            </w:r>
            <w:proofErr w:type="gramEnd"/>
            <w:r w:rsidRPr="009416DB">
              <w:t>);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 xml:space="preserve">с системами </w:t>
            </w:r>
            <w:proofErr w:type="spellStart"/>
            <w:r w:rsidRPr="009416DB">
              <w:t>конвекторного</w:t>
            </w:r>
            <w:proofErr w:type="spellEnd"/>
            <w:r w:rsidRPr="009416DB">
              <w:t xml:space="preserve"> и панельного отопления,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калориферами, а также прочими отопительными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приборами – не более 1 МПа (10 кгс/см</w:t>
            </w:r>
            <w:proofErr w:type="gramStart"/>
            <w:r w:rsidRPr="009416DB">
              <w:rPr>
                <w:vertAlign w:val="superscript"/>
              </w:rPr>
              <w:t>2</w:t>
            </w:r>
            <w:proofErr w:type="gramEnd"/>
            <w:r w:rsidRPr="009416DB">
              <w:t>); с любыми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отопительными приборами – не менее чем на 0,05 МПа</w:t>
            </w:r>
          </w:p>
          <w:p w:rsidR="00916128" w:rsidRPr="009416DB" w:rsidRDefault="00916128" w:rsidP="005506CC">
            <w:pPr>
              <w:ind w:right="-142"/>
            </w:pPr>
            <w:r w:rsidRPr="009416DB">
              <w:lastRenderedPageBreak/>
              <w:t>(0,5 кгс/см</w:t>
            </w:r>
            <w:proofErr w:type="gramStart"/>
            <w:r w:rsidRPr="009416DB">
              <w:rPr>
                <w:vertAlign w:val="superscript"/>
              </w:rPr>
              <w:t>2</w:t>
            </w:r>
            <w:proofErr w:type="gramEnd"/>
            <w:r w:rsidRPr="009416DB">
              <w:t>) превышающее</w:t>
            </w:r>
          </w:p>
          <w:p w:rsidR="00916128" w:rsidRPr="009416DB" w:rsidRDefault="00916128" w:rsidP="005506CC">
            <w:pPr>
              <w:ind w:right="-142"/>
            </w:pPr>
            <w:r w:rsidRPr="009416DB">
              <w:t>статическое давление,</w:t>
            </w:r>
          </w:p>
          <w:p w:rsidR="00916128" w:rsidRPr="009416DB" w:rsidRDefault="00916128" w:rsidP="005506CC">
            <w:r w:rsidRPr="009416DB">
              <w:t>требуемое для постоянного</w:t>
            </w:r>
          </w:p>
          <w:p w:rsidR="00916128" w:rsidRPr="009416DB" w:rsidRDefault="00916128" w:rsidP="005506CC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16D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заполнения системы отопления теплоносителем</w:t>
            </w:r>
          </w:p>
        </w:tc>
        <w:tc>
          <w:tcPr>
            <w:tcW w:w="1803" w:type="pct"/>
          </w:tcPr>
          <w:p w:rsidR="00916128" w:rsidRPr="009416DB" w:rsidRDefault="00916128" w:rsidP="005506CC">
            <w:r w:rsidRPr="009416DB">
              <w:lastRenderedPageBreak/>
              <w:t>Отклонение давления более установленных значений не допускается</w:t>
            </w:r>
          </w:p>
        </w:tc>
        <w:tc>
          <w:tcPr>
            <w:tcW w:w="1642" w:type="pct"/>
          </w:tcPr>
          <w:p w:rsidR="00916128" w:rsidRPr="009416DB" w:rsidRDefault="00916128" w:rsidP="005506CC">
            <w:pPr>
              <w:ind w:right="33" w:hanging="75"/>
            </w:pPr>
            <w:r w:rsidRPr="009416DB">
              <w:t xml:space="preserve"> За каждый час (суммарно за расчетный период) периода отклонения установленного давления во внутридомовой системе отопления при давлении, отличающемся от установленного более чем на 25%, плата не вносится за каждый день предоставления коммунальной услуги ненадлежащего качества (независимо от показаний приборов учета)</w:t>
            </w:r>
          </w:p>
          <w:p w:rsidR="00916128" w:rsidRPr="009416DB" w:rsidRDefault="00916128" w:rsidP="005506CC">
            <w:pPr>
              <w:ind w:right="33"/>
            </w:pPr>
          </w:p>
        </w:tc>
      </w:tr>
    </w:tbl>
    <w:p w:rsidR="00916128" w:rsidRDefault="00916128" w:rsidP="00916128">
      <w:pPr>
        <w:spacing w:after="120"/>
      </w:pPr>
    </w:p>
    <w:p w:rsidR="002D633F" w:rsidRPr="002D633F" w:rsidRDefault="002D633F" w:rsidP="002D633F">
      <w:pPr>
        <w:pStyle w:val="2"/>
        <w:spacing w:line="360" w:lineRule="auto"/>
        <w:jc w:val="left"/>
        <w:rPr>
          <w:b/>
        </w:rPr>
      </w:pPr>
      <w:bookmarkStart w:id="18" w:name="_Toc304988889"/>
      <w:r>
        <w:rPr>
          <w:b/>
        </w:rPr>
        <w:t xml:space="preserve">9.2 </w:t>
      </w:r>
      <w:r w:rsidRPr="002D633F">
        <w:rPr>
          <w:b/>
        </w:rPr>
        <w:t>Определение эффекта от реализации мероприятий</w:t>
      </w:r>
      <w:bookmarkEnd w:id="18"/>
    </w:p>
    <w:p w:rsidR="002D633F" w:rsidRDefault="002D633F" w:rsidP="002D63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реализации программы определяются уровнем  достижения запланированных целевых показателей.</w:t>
      </w:r>
    </w:p>
    <w:p w:rsidR="002D633F" w:rsidRDefault="002D633F" w:rsidP="002D63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целевых показателей с детализацией по системе теплоснабжения </w:t>
      </w:r>
      <w:r w:rsidRPr="003524A6">
        <w:rPr>
          <w:sz w:val="28"/>
          <w:szCs w:val="28"/>
        </w:rPr>
        <w:t xml:space="preserve">муниципальное образование городское поселение Ревда </w:t>
      </w:r>
      <w:proofErr w:type="spellStart"/>
      <w:r w:rsidRPr="003524A6">
        <w:rPr>
          <w:sz w:val="28"/>
          <w:szCs w:val="28"/>
        </w:rPr>
        <w:t>Ловозерского</w:t>
      </w:r>
      <w:proofErr w:type="spellEnd"/>
      <w:r w:rsidRPr="003524A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принят в соответствии с Методическими рекомендациями по разработке программ комплексного развития систем коммунальной </w:t>
      </w:r>
      <w:proofErr w:type="spellStart"/>
      <w:r>
        <w:rPr>
          <w:sz w:val="28"/>
          <w:szCs w:val="28"/>
        </w:rPr>
        <w:t>инфракструктуры</w:t>
      </w:r>
      <w:proofErr w:type="spellEnd"/>
      <w:r>
        <w:rPr>
          <w:sz w:val="28"/>
          <w:szCs w:val="28"/>
        </w:rPr>
        <w:t xml:space="preserve"> муниципальных образований, утв. Приказом Министерства регионального развития Российской Фе</w:t>
      </w:r>
      <w:r w:rsidR="00E224F2">
        <w:rPr>
          <w:sz w:val="28"/>
          <w:szCs w:val="28"/>
        </w:rPr>
        <w:t>дерации от 06.05. 2011 г. № 204</w:t>
      </w:r>
      <w:r w:rsidR="00907097">
        <w:rPr>
          <w:sz w:val="28"/>
          <w:szCs w:val="28"/>
        </w:rPr>
        <w:t xml:space="preserve"> (табл.10)</w:t>
      </w:r>
      <w:r>
        <w:rPr>
          <w:sz w:val="28"/>
          <w:szCs w:val="28"/>
        </w:rPr>
        <w:t>: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критерии доступности коммунальных услуг для населения;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спроса на коммунальные ресурсы и перспективные нагрузки;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величины новых нагрузок;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качества поставляемого ресурса;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степени охвата  потребителей приборами учета;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надежности поставки ресурсов;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эффективности производства и транспортировки ресурсов;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эффективности потребления коммунальных ресурсов;</w:t>
      </w:r>
    </w:p>
    <w:p w:rsidR="002D633F" w:rsidRPr="00543272" w:rsidRDefault="002D633F" w:rsidP="002D633F">
      <w:pPr>
        <w:pStyle w:val="afd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3272">
        <w:rPr>
          <w:sz w:val="28"/>
          <w:szCs w:val="28"/>
        </w:rPr>
        <w:t>показатели воздействия на окружающую среду.</w:t>
      </w:r>
    </w:p>
    <w:p w:rsidR="002D633F" w:rsidRDefault="002D633F" w:rsidP="002D633F">
      <w:pPr>
        <w:ind w:firstLine="709"/>
        <w:rPr>
          <w:sz w:val="28"/>
          <w:szCs w:val="28"/>
        </w:rPr>
      </w:pPr>
    </w:p>
    <w:p w:rsidR="002D633F" w:rsidRPr="00186F48" w:rsidRDefault="002D633F" w:rsidP="002D633F">
      <w:pPr>
        <w:rPr>
          <w:sz w:val="28"/>
          <w:szCs w:val="28"/>
        </w:rPr>
      </w:pPr>
    </w:p>
    <w:p w:rsidR="002D633F" w:rsidRDefault="002D633F" w:rsidP="002D633F">
      <w:pPr>
        <w:ind w:firstLine="709"/>
        <w:jc w:val="both"/>
        <w:rPr>
          <w:sz w:val="28"/>
          <w:szCs w:val="28"/>
        </w:rPr>
      </w:pPr>
    </w:p>
    <w:p w:rsidR="002D633F" w:rsidRPr="00186F48" w:rsidRDefault="002D633F" w:rsidP="002D633F">
      <w:pPr>
        <w:ind w:firstLine="709"/>
        <w:jc w:val="both"/>
        <w:sectPr w:rsidR="002D633F" w:rsidRPr="00186F48" w:rsidSect="003F4BBC">
          <w:pgSz w:w="11907" w:h="16840" w:code="9"/>
          <w:pgMar w:top="1134" w:right="851" w:bottom="1134" w:left="1276" w:header="0" w:footer="227" w:gutter="0"/>
          <w:cols w:space="720"/>
          <w:docGrid w:linePitch="272"/>
        </w:sectPr>
      </w:pPr>
    </w:p>
    <w:p w:rsidR="002D633F" w:rsidRPr="00FF68CA" w:rsidRDefault="002D633F" w:rsidP="002D633F">
      <w:pPr>
        <w:pStyle w:val="af"/>
        <w:jc w:val="right"/>
        <w:rPr>
          <w:b/>
          <w:sz w:val="24"/>
          <w:szCs w:val="24"/>
        </w:rPr>
      </w:pPr>
      <w:r w:rsidRPr="00FF68CA">
        <w:rPr>
          <w:b/>
          <w:sz w:val="24"/>
          <w:szCs w:val="24"/>
        </w:rPr>
        <w:lastRenderedPageBreak/>
        <w:t xml:space="preserve">Таблица </w:t>
      </w:r>
      <w:r w:rsidR="00467853" w:rsidRPr="00FF68CA">
        <w:rPr>
          <w:b/>
          <w:sz w:val="24"/>
          <w:szCs w:val="24"/>
        </w:rPr>
        <w:fldChar w:fldCharType="begin"/>
      </w:r>
      <w:r w:rsidRPr="00FF68CA">
        <w:rPr>
          <w:b/>
          <w:sz w:val="24"/>
          <w:szCs w:val="24"/>
        </w:rPr>
        <w:instrText xml:space="preserve"> SEQ Таблица \* ARABIC </w:instrText>
      </w:r>
      <w:r w:rsidR="00467853" w:rsidRPr="00FF68CA">
        <w:rPr>
          <w:b/>
          <w:sz w:val="24"/>
          <w:szCs w:val="24"/>
        </w:rPr>
        <w:fldChar w:fldCharType="separate"/>
      </w:r>
      <w:r w:rsidR="00FA24AE">
        <w:rPr>
          <w:b/>
          <w:noProof/>
          <w:sz w:val="24"/>
          <w:szCs w:val="24"/>
        </w:rPr>
        <w:t>9</w:t>
      </w:r>
      <w:r w:rsidR="00467853" w:rsidRPr="00FF68CA">
        <w:rPr>
          <w:b/>
          <w:sz w:val="24"/>
          <w:szCs w:val="24"/>
        </w:rPr>
        <w:fldChar w:fldCharType="end"/>
      </w:r>
      <w:r w:rsidRPr="00FF68CA">
        <w:rPr>
          <w:b/>
          <w:sz w:val="24"/>
          <w:szCs w:val="24"/>
        </w:rPr>
        <w:t xml:space="preserve"> </w:t>
      </w:r>
    </w:p>
    <w:p w:rsidR="002D633F" w:rsidRDefault="002D633F" w:rsidP="002D633F">
      <w:pPr>
        <w:suppressAutoHyphens/>
        <w:spacing w:line="360" w:lineRule="auto"/>
        <w:jc w:val="center"/>
        <w:rPr>
          <w:b/>
          <w:sz w:val="24"/>
          <w:szCs w:val="24"/>
        </w:rPr>
      </w:pPr>
      <w:r w:rsidRPr="00C61802">
        <w:rPr>
          <w:b/>
          <w:sz w:val="24"/>
          <w:szCs w:val="24"/>
        </w:rPr>
        <w:t>Перечень целевых показателей с детализацией по системе теплоснабжения</w:t>
      </w:r>
    </w:p>
    <w:tbl>
      <w:tblPr>
        <w:tblW w:w="5036" w:type="pct"/>
        <w:tblLook w:val="04A0"/>
      </w:tblPr>
      <w:tblGrid>
        <w:gridCol w:w="560"/>
        <w:gridCol w:w="2133"/>
        <w:gridCol w:w="1385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2D633F" w:rsidRPr="005A401A" w:rsidTr="00D81F36">
        <w:trPr>
          <w:trHeight w:val="315"/>
          <w:tblHeader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5A401A">
              <w:rPr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5A401A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Фактическое значение</w:t>
            </w:r>
          </w:p>
        </w:tc>
        <w:tc>
          <w:tcPr>
            <w:tcW w:w="28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Значение индикатора по годам реализации Программы</w:t>
            </w:r>
          </w:p>
        </w:tc>
      </w:tr>
      <w:tr w:rsidR="002D633F" w:rsidRPr="005A401A" w:rsidTr="00D81F36">
        <w:trPr>
          <w:trHeight w:val="315"/>
          <w:tblHeader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2008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2009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2012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33F" w:rsidRPr="005A401A" w:rsidRDefault="002D633F" w:rsidP="00DA17DF">
            <w:pPr>
              <w:ind w:right="-8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Доступность для потребителей</w:t>
            </w:r>
          </w:p>
        </w:tc>
      </w:tr>
      <w:tr w:rsidR="002D633F" w:rsidRPr="005A401A" w:rsidTr="00D81F36">
        <w:trPr>
          <w:trHeight w:val="141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Доля потребителей в жилых домах, обеспеченных доступом к теплоснабжению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2D633F" w:rsidRPr="005A401A" w:rsidTr="00D81F36">
        <w:trPr>
          <w:trHeight w:val="126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Доля расходов на оплату услуг теплоснабжения в совокупном доходе населения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4,12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4,32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5,19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Показатели спроса на услуги теплоснабжения</w:t>
            </w:r>
          </w:p>
        </w:tc>
      </w:tr>
      <w:tr w:rsidR="002D633F" w:rsidRPr="005A401A" w:rsidTr="00D81F36">
        <w:trPr>
          <w:trHeight w:val="63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Потребление тепловой энергии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147D58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147D58">
              <w:rPr>
                <w:color w:val="000000"/>
                <w:sz w:val="24"/>
                <w:szCs w:val="24"/>
              </w:rPr>
              <w:t>81,96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147D58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86,796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147D58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87,254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82,18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82,38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82,58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83,42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83,62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83,82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84,04</w:t>
            </w:r>
          </w:p>
        </w:tc>
      </w:tr>
      <w:tr w:rsidR="00D04AE0" w:rsidRPr="005A401A" w:rsidTr="00D81F36">
        <w:trPr>
          <w:trHeight w:val="31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E0" w:rsidRPr="005A401A" w:rsidRDefault="00D04AE0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E0" w:rsidRPr="005A401A" w:rsidRDefault="00D04AE0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Присоединенная нагрузка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Pr="005A401A" w:rsidRDefault="00D04AE0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Гкал/</w:t>
            </w:r>
            <w:proofErr w:type="gramStart"/>
            <w:r w:rsidRPr="005A401A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Pr="00D63BA5" w:rsidRDefault="00D04AE0" w:rsidP="00DA17DF">
            <w:pPr>
              <w:jc w:val="center"/>
              <w:rPr>
                <w:color w:val="000000"/>
                <w:sz w:val="24"/>
                <w:szCs w:val="24"/>
                <w:highlight w:val="red"/>
              </w:rPr>
            </w:pPr>
            <w:r w:rsidRPr="00D04AE0"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04AE0">
            <w:pPr>
              <w:jc w:val="center"/>
            </w:pPr>
            <w:r w:rsidRPr="00297A09"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04AE0">
            <w:pPr>
              <w:jc w:val="center"/>
            </w:pPr>
            <w:r w:rsidRPr="00297A09">
              <w:rPr>
                <w:color w:val="000000"/>
                <w:sz w:val="24"/>
                <w:szCs w:val="24"/>
              </w:rPr>
              <w:t>30,123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24,91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25,148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25,378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25,83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E0" w:rsidRDefault="00D04AE0" w:rsidP="00DA17DF">
            <w:pPr>
              <w:ind w:left="-140" w:right="-89"/>
              <w:jc w:val="center"/>
              <w:rPr>
                <w:color w:val="000000"/>
                <w:sz w:val="24"/>
                <w:szCs w:val="24"/>
              </w:rPr>
            </w:pPr>
            <w:r w:rsidRPr="00BB6CDE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E434B1" w:rsidRPr="005A401A" w:rsidTr="00D81F36">
        <w:trPr>
          <w:trHeight w:val="94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Уровень использования производственных мощностей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5A401A" w:rsidRDefault="00E434B1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 w:rsidRPr="00E434B1">
              <w:rPr>
                <w:color w:val="000000"/>
                <w:sz w:val="24"/>
                <w:szCs w:val="24"/>
              </w:rPr>
              <w:t>58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 xml:space="preserve">Показатели качества поставляемых услуг </w:t>
            </w:r>
          </w:p>
        </w:tc>
      </w:tr>
      <w:tr w:rsidR="002D633F" w:rsidRPr="005A401A" w:rsidTr="00D81F36">
        <w:trPr>
          <w:trHeight w:val="242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Соответствие качества услуг теплоснабжения установленным требованиям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E434B1" w:rsidP="00DA17DF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E434B1" w:rsidP="00DA17DF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98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lastRenderedPageBreak/>
              <w:t>Охват потребителей приборами учета</w:t>
            </w:r>
          </w:p>
        </w:tc>
      </w:tr>
      <w:tr w:rsidR="00886987" w:rsidRPr="005A401A" w:rsidTr="00D81F36">
        <w:trPr>
          <w:trHeight w:val="409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987" w:rsidRPr="005A401A" w:rsidRDefault="00886987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987" w:rsidRPr="005A401A" w:rsidRDefault="00886987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Доля объемов тепловой энергии, расчеты за которую осуществляются с использованием приборов учета (в части МКД – с использованием коллективных приборов учета), в общем объеме тепловой энергии, потребляемой на территории муниципального образования (далее – МО)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Pr="005A401A" w:rsidRDefault="00886987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987" w:rsidRDefault="00886987">
            <w:pPr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</w:tr>
      <w:tr w:rsidR="00E434B1" w:rsidRPr="005A401A" w:rsidTr="00886987">
        <w:trPr>
          <w:trHeight w:val="668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Доля объемов тепловой энергии, потребляемой в МКД, расчеты за которую осуществляются с использованием приборов учета, в общем объеме ТЭ, потребляемой МКД, 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5A401A" w:rsidRDefault="00E434B1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434B1" w:rsidRPr="005A401A" w:rsidTr="00D81F36">
        <w:trPr>
          <w:trHeight w:val="220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4B1" w:rsidRPr="005A401A" w:rsidRDefault="00E434B1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Доля объемом  тепловой энергии на обеспечение бюджетных учреждений, расчеты за которую осуществляются с использованием приборов учета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Pr="005A401A" w:rsidRDefault="00E434B1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4B1" w:rsidRDefault="00E434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 xml:space="preserve">Надежность обслуживания систем теплоснабжения </w:t>
            </w:r>
          </w:p>
        </w:tc>
      </w:tr>
      <w:tr w:rsidR="00A7083E" w:rsidRPr="005A401A" w:rsidTr="00886987">
        <w:trPr>
          <w:trHeight w:val="78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83E" w:rsidRPr="005A401A" w:rsidRDefault="00A7083E" w:rsidP="00DA17D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83E" w:rsidRPr="007C4353" w:rsidRDefault="00A7083E" w:rsidP="00EC31A6">
            <w:pPr>
              <w:rPr>
                <w:sz w:val="24"/>
                <w:szCs w:val="24"/>
              </w:rPr>
            </w:pPr>
            <w:r w:rsidRPr="007C4353">
              <w:rPr>
                <w:sz w:val="24"/>
                <w:szCs w:val="24"/>
              </w:rPr>
              <w:t>Износ коммунальных систем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7C4353" w:rsidRDefault="00A7083E" w:rsidP="007C4353">
            <w:pPr>
              <w:jc w:val="center"/>
              <w:rPr>
                <w:sz w:val="24"/>
                <w:szCs w:val="24"/>
              </w:rPr>
            </w:pPr>
            <w:r w:rsidRPr="007C4353">
              <w:rPr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Default="004D5BF7" w:rsidP="00A708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  <w:p w:rsidR="004D5BF7" w:rsidRPr="00A7083E" w:rsidRDefault="004D5BF7" w:rsidP="00A708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4D5BF7" w:rsidP="00A708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A7083E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 w:rsidRPr="00A7083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A708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</w:tr>
      <w:tr w:rsidR="00A7083E" w:rsidRPr="005A401A" w:rsidTr="00D81F36">
        <w:trPr>
          <w:trHeight w:val="94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83E" w:rsidRPr="005A401A" w:rsidRDefault="00A7083E" w:rsidP="00386536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83E" w:rsidRPr="005A401A" w:rsidRDefault="00A7083E" w:rsidP="00386536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Уровень потерь и неучтенных расходов тепловой энергии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4,26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3E" w:rsidRPr="005A401A" w:rsidRDefault="00A7083E" w:rsidP="00386536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3,08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 xml:space="preserve">Ресурсная эффективность теплоснабжения </w:t>
            </w:r>
          </w:p>
        </w:tc>
      </w:tr>
      <w:tr w:rsidR="001C78D9" w:rsidRPr="005A401A" w:rsidTr="001C78D9">
        <w:trPr>
          <w:trHeight w:val="63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8D9" w:rsidRPr="005A401A" w:rsidRDefault="001C78D9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8D9" w:rsidRPr="005A401A" w:rsidRDefault="001C78D9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 xml:space="preserve">Удельный расход электроэнергии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кВт∙</w:t>
            </w:r>
            <w:proofErr w:type="gramStart"/>
            <w:r w:rsidRPr="005A401A">
              <w:rPr>
                <w:color w:val="000000"/>
                <w:sz w:val="24"/>
                <w:szCs w:val="24"/>
              </w:rPr>
              <w:t>ч</w:t>
            </w:r>
            <w:proofErr w:type="gramEnd"/>
            <w:r w:rsidRPr="005A401A">
              <w:rPr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Default="001C78D9" w:rsidP="001C78D9">
            <w:pPr>
              <w:jc w:val="center"/>
            </w:pPr>
            <w:r w:rsidRPr="00D81397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Default="001C78D9" w:rsidP="001C78D9">
            <w:pPr>
              <w:jc w:val="center"/>
            </w:pPr>
            <w:r w:rsidRPr="00D81397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Default="001C78D9" w:rsidP="001C78D9">
            <w:pPr>
              <w:jc w:val="center"/>
            </w:pPr>
            <w:r w:rsidRPr="00D81397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1C78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8D9" w:rsidRPr="005A401A" w:rsidRDefault="001C78D9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70</w:t>
            </w:r>
          </w:p>
        </w:tc>
      </w:tr>
      <w:tr w:rsidR="00D81F36" w:rsidRPr="005A401A" w:rsidTr="00D81F36">
        <w:trPr>
          <w:trHeight w:val="31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F36" w:rsidRPr="005A401A" w:rsidRDefault="00D81F36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F36" w:rsidRPr="005A401A" w:rsidRDefault="00D81F36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Удельный расход топлива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A401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5A401A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5A401A">
              <w:rPr>
                <w:color w:val="000000"/>
                <w:sz w:val="24"/>
                <w:szCs w:val="24"/>
              </w:rPr>
              <w:t>у.т</w:t>
            </w:r>
            <w:proofErr w:type="spellEnd"/>
            <w:r w:rsidRPr="005A401A">
              <w:rPr>
                <w:color w:val="000000"/>
                <w:sz w:val="24"/>
                <w:szCs w:val="24"/>
              </w:rPr>
              <w:t>./Гкал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841D62" w:rsidRDefault="00D81F36" w:rsidP="00AD778A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841D62" w:rsidRDefault="00D81F36" w:rsidP="00AD778A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841D62" w:rsidRDefault="00D81F36" w:rsidP="00AD778A">
            <w:pPr>
              <w:jc w:val="center"/>
              <w:rPr>
                <w:sz w:val="24"/>
                <w:szCs w:val="24"/>
              </w:rPr>
            </w:pPr>
            <w:r w:rsidRPr="00841D62">
              <w:rPr>
                <w:sz w:val="24"/>
                <w:szCs w:val="24"/>
              </w:rPr>
              <w:t>160,44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AD77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AD77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945596">
              <w:rPr>
                <w:color w:val="000000"/>
                <w:sz w:val="24"/>
                <w:szCs w:val="24"/>
              </w:rPr>
              <w:t>156,22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945596">
              <w:rPr>
                <w:color w:val="000000"/>
                <w:sz w:val="24"/>
                <w:szCs w:val="24"/>
              </w:rPr>
              <w:t>156,22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945596">
              <w:rPr>
                <w:color w:val="000000"/>
                <w:sz w:val="24"/>
                <w:szCs w:val="24"/>
              </w:rPr>
              <w:t>156,22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945596">
              <w:rPr>
                <w:color w:val="000000"/>
                <w:sz w:val="24"/>
                <w:szCs w:val="24"/>
              </w:rPr>
              <w:t>156,22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945596">
              <w:rPr>
                <w:color w:val="000000"/>
                <w:sz w:val="24"/>
                <w:szCs w:val="24"/>
              </w:rPr>
              <w:t>156,22</w:t>
            </w:r>
          </w:p>
        </w:tc>
      </w:tr>
      <w:tr w:rsidR="00D81F36" w:rsidRPr="005A401A" w:rsidTr="00D81F36">
        <w:trPr>
          <w:trHeight w:val="37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F36" w:rsidRPr="005A401A" w:rsidRDefault="00D81F36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F36" w:rsidRPr="005A401A" w:rsidRDefault="00D81F36" w:rsidP="00DA17DF">
            <w:pPr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Удельный расход воды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м</w:t>
            </w:r>
            <w:r w:rsidRPr="005A401A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5A401A">
              <w:rPr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Pr="005A401A" w:rsidRDefault="00D81F36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F36" w:rsidRDefault="00D81F36" w:rsidP="00D81F36">
            <w:pPr>
              <w:jc w:val="center"/>
            </w:pPr>
            <w:r w:rsidRPr="00AE34C5">
              <w:rPr>
                <w:color w:val="000000"/>
                <w:sz w:val="24"/>
                <w:szCs w:val="24"/>
              </w:rPr>
              <w:t>4,65</w:t>
            </w:r>
          </w:p>
        </w:tc>
      </w:tr>
      <w:tr w:rsidR="002D633F" w:rsidRPr="005A401A" w:rsidTr="00DA17DF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Эффективность потребления  тепловой энергии</w:t>
            </w:r>
          </w:p>
        </w:tc>
      </w:tr>
      <w:tr w:rsidR="002D633F" w:rsidRPr="005A401A" w:rsidTr="00D81F36">
        <w:trPr>
          <w:trHeight w:val="945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40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33F" w:rsidRPr="005A401A" w:rsidRDefault="002D633F" w:rsidP="00DA17DF">
            <w:pPr>
              <w:rPr>
                <w:color w:val="000000"/>
                <w:sz w:val="24"/>
                <w:szCs w:val="24"/>
              </w:rPr>
            </w:pPr>
            <w:proofErr w:type="gramStart"/>
            <w:r w:rsidRPr="005A401A">
              <w:rPr>
                <w:color w:val="000000"/>
                <w:sz w:val="24"/>
                <w:szCs w:val="24"/>
              </w:rPr>
              <w:t>Удельное</w:t>
            </w:r>
            <w:proofErr w:type="gramEnd"/>
            <w:r w:rsidRPr="005A401A">
              <w:rPr>
                <w:color w:val="000000"/>
                <w:sz w:val="24"/>
                <w:szCs w:val="24"/>
              </w:rPr>
              <w:t xml:space="preserve"> теплопотребления населения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 xml:space="preserve"> Гкал/м</w:t>
            </w:r>
            <w:proofErr w:type="gramStart"/>
            <w:r w:rsidRPr="005A401A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 w:rsidRPr="005A401A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Pr="005A401A" w:rsidRDefault="002D633F" w:rsidP="00DA17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3F" w:rsidRDefault="002D633F" w:rsidP="00DA17DF">
            <w:pPr>
              <w:jc w:val="center"/>
            </w:pPr>
            <w:r w:rsidRPr="00A95DF0">
              <w:rPr>
                <w:color w:val="000000"/>
                <w:sz w:val="24"/>
                <w:szCs w:val="24"/>
              </w:rPr>
              <w:t>0,331</w:t>
            </w:r>
          </w:p>
        </w:tc>
      </w:tr>
    </w:tbl>
    <w:p w:rsidR="002D633F" w:rsidRDefault="002D633F" w:rsidP="002D633F">
      <w:pPr>
        <w:suppressAutoHyphens/>
        <w:ind w:firstLine="720"/>
        <w:jc w:val="both"/>
        <w:rPr>
          <w:sz w:val="28"/>
          <w:szCs w:val="28"/>
        </w:rPr>
        <w:sectPr w:rsidR="002D633F" w:rsidSect="005A401A">
          <w:pgSz w:w="16840" w:h="11907" w:orient="landscape" w:code="9"/>
          <w:pgMar w:top="1134" w:right="851" w:bottom="851" w:left="851" w:header="170" w:footer="964" w:gutter="0"/>
          <w:cols w:space="720"/>
          <w:docGrid w:linePitch="272"/>
        </w:sectPr>
      </w:pPr>
    </w:p>
    <w:p w:rsidR="006F770E" w:rsidRPr="00FA4E3E" w:rsidRDefault="006F770E" w:rsidP="006F7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FA4E3E">
        <w:rPr>
          <w:sz w:val="28"/>
          <w:szCs w:val="28"/>
        </w:rPr>
        <w:t>ыполнени</w:t>
      </w:r>
      <w:r>
        <w:rPr>
          <w:sz w:val="28"/>
          <w:szCs w:val="28"/>
        </w:rPr>
        <w:t>е</w:t>
      </w:r>
      <w:r w:rsidRPr="00FA4E3E">
        <w:rPr>
          <w:sz w:val="28"/>
          <w:szCs w:val="28"/>
        </w:rPr>
        <w:t xml:space="preserve"> мероприятий Программы </w:t>
      </w:r>
      <w:r w:rsidRPr="008064D3">
        <w:rPr>
          <w:sz w:val="28"/>
          <w:szCs w:val="28"/>
        </w:rPr>
        <w:t xml:space="preserve">приведет к эффекту по экономии затрат, </w:t>
      </w:r>
      <w:r>
        <w:rPr>
          <w:sz w:val="28"/>
          <w:szCs w:val="28"/>
        </w:rPr>
        <w:t xml:space="preserve">по электроэнергии, топливу, воды. А так же </w:t>
      </w:r>
      <w:r w:rsidRPr="008064D3">
        <w:rPr>
          <w:sz w:val="28"/>
          <w:szCs w:val="28"/>
        </w:rPr>
        <w:t xml:space="preserve">позволит обеспечить </w:t>
      </w:r>
      <w:r>
        <w:rPr>
          <w:sz w:val="28"/>
          <w:szCs w:val="28"/>
        </w:rPr>
        <w:t xml:space="preserve">качество и </w:t>
      </w:r>
      <w:r w:rsidRPr="008064D3">
        <w:rPr>
          <w:sz w:val="28"/>
          <w:szCs w:val="28"/>
        </w:rPr>
        <w:t>бесперебойное оказание услуг теплоснабжения.</w:t>
      </w:r>
    </w:p>
    <w:p w:rsidR="006F770E" w:rsidRDefault="006F770E" w:rsidP="006F770E">
      <w:pPr>
        <w:spacing w:line="360" w:lineRule="auto"/>
        <w:ind w:firstLine="709"/>
        <w:rPr>
          <w:b/>
          <w:snapToGrid w:val="0"/>
          <w:sz w:val="28"/>
          <w:szCs w:val="28"/>
        </w:rPr>
      </w:pPr>
      <w:r w:rsidRPr="00062903">
        <w:rPr>
          <w:b/>
          <w:snapToGrid w:val="0"/>
          <w:sz w:val="28"/>
          <w:szCs w:val="28"/>
        </w:rPr>
        <w:t>Ресурсная эффективность</w:t>
      </w:r>
      <w:r>
        <w:rPr>
          <w:b/>
          <w:snapToGrid w:val="0"/>
          <w:sz w:val="28"/>
          <w:szCs w:val="28"/>
        </w:rPr>
        <w:t>:</w:t>
      </w:r>
    </w:p>
    <w:p w:rsidR="006F770E" w:rsidRDefault="006F770E" w:rsidP="006F770E">
      <w:pPr>
        <w:numPr>
          <w:ilvl w:val="0"/>
          <w:numId w:val="15"/>
        </w:numPr>
        <w:tabs>
          <w:tab w:val="num" w:pos="-4962"/>
        </w:tabs>
        <w:spacing w:line="360" w:lineRule="auto"/>
        <w:ind w:right="113"/>
        <w:rPr>
          <w:sz w:val="28"/>
          <w:szCs w:val="28"/>
        </w:rPr>
      </w:pPr>
      <w:r w:rsidRPr="004137F4">
        <w:rPr>
          <w:sz w:val="28"/>
          <w:szCs w:val="28"/>
        </w:rPr>
        <w:t xml:space="preserve">удельный расход </w:t>
      </w:r>
      <w:r>
        <w:rPr>
          <w:sz w:val="28"/>
          <w:szCs w:val="28"/>
        </w:rPr>
        <w:t>электроэнергии</w:t>
      </w:r>
      <w:r w:rsidRPr="004137F4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70E" w:rsidRDefault="006F770E" w:rsidP="006F770E">
      <w:pPr>
        <w:tabs>
          <w:tab w:val="num" w:pos="-4962"/>
        </w:tabs>
        <w:spacing w:line="360" w:lineRule="auto"/>
        <w:ind w:left="1206"/>
        <w:rPr>
          <w:sz w:val="28"/>
          <w:szCs w:val="28"/>
        </w:rPr>
      </w:pPr>
      <w:r w:rsidRPr="004137F4">
        <w:rPr>
          <w:sz w:val="28"/>
          <w:szCs w:val="28"/>
        </w:rPr>
        <w:t>20</w:t>
      </w:r>
      <w:r>
        <w:rPr>
          <w:sz w:val="28"/>
          <w:szCs w:val="28"/>
        </w:rPr>
        <w:t>10</w:t>
      </w:r>
      <w:r w:rsidRPr="004137F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95  к</w:t>
      </w:r>
      <w:proofErr w:type="gramStart"/>
      <w:r>
        <w:rPr>
          <w:sz w:val="28"/>
          <w:szCs w:val="28"/>
        </w:rPr>
        <w:t>Вт</w:t>
      </w:r>
      <w:r>
        <w:rPr>
          <w:rFonts w:ascii="Calibri" w:hAnsi="Calibri"/>
          <w:sz w:val="28"/>
          <w:szCs w:val="28"/>
        </w:rPr>
        <w:t>∙</w:t>
      </w:r>
      <w:r>
        <w:rPr>
          <w:sz w:val="28"/>
          <w:szCs w:val="28"/>
        </w:rPr>
        <w:t>ч</w:t>
      </w:r>
      <w:r w:rsidRPr="000953F4">
        <w:rPr>
          <w:sz w:val="28"/>
          <w:szCs w:val="28"/>
        </w:rPr>
        <w:t xml:space="preserve"> /Гк</w:t>
      </w:r>
      <w:proofErr w:type="gramEnd"/>
      <w:r w:rsidRPr="000953F4">
        <w:rPr>
          <w:sz w:val="28"/>
          <w:szCs w:val="28"/>
        </w:rPr>
        <w:t>ал;</w:t>
      </w:r>
    </w:p>
    <w:p w:rsidR="006F770E" w:rsidRDefault="006F770E" w:rsidP="006F770E">
      <w:pPr>
        <w:tabs>
          <w:tab w:val="num" w:pos="-4962"/>
        </w:tabs>
        <w:spacing w:line="360" w:lineRule="auto"/>
        <w:ind w:left="1206"/>
        <w:rPr>
          <w:sz w:val="28"/>
          <w:szCs w:val="28"/>
        </w:rPr>
      </w:pPr>
      <w:r>
        <w:rPr>
          <w:sz w:val="28"/>
          <w:szCs w:val="28"/>
        </w:rPr>
        <w:t>2013 г. – 89 к</w:t>
      </w:r>
      <w:proofErr w:type="gramStart"/>
      <w:r>
        <w:rPr>
          <w:sz w:val="28"/>
          <w:szCs w:val="28"/>
        </w:rPr>
        <w:t>Вт</w:t>
      </w:r>
      <w:r>
        <w:rPr>
          <w:rFonts w:ascii="Calibri" w:hAnsi="Calibri"/>
          <w:sz w:val="28"/>
          <w:szCs w:val="28"/>
        </w:rPr>
        <w:t>∙</w:t>
      </w:r>
      <w:r>
        <w:rPr>
          <w:sz w:val="28"/>
          <w:szCs w:val="28"/>
        </w:rPr>
        <w:t>ч</w:t>
      </w:r>
      <w:r w:rsidRPr="000953F4">
        <w:rPr>
          <w:sz w:val="28"/>
          <w:szCs w:val="28"/>
        </w:rPr>
        <w:t xml:space="preserve"> /Гк</w:t>
      </w:r>
      <w:proofErr w:type="gramEnd"/>
      <w:r w:rsidRPr="000953F4">
        <w:rPr>
          <w:sz w:val="28"/>
          <w:szCs w:val="28"/>
        </w:rPr>
        <w:t>ал;</w:t>
      </w:r>
    </w:p>
    <w:p w:rsidR="006F770E" w:rsidRDefault="006F770E" w:rsidP="006F770E">
      <w:pPr>
        <w:spacing w:line="360" w:lineRule="auto"/>
        <w:ind w:left="1206" w:right="11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53F4">
        <w:rPr>
          <w:sz w:val="28"/>
          <w:szCs w:val="28"/>
        </w:rPr>
        <w:t>2020 г. –</w:t>
      </w:r>
      <w:r>
        <w:rPr>
          <w:sz w:val="28"/>
          <w:szCs w:val="28"/>
        </w:rPr>
        <w:t>70 к</w:t>
      </w:r>
      <w:proofErr w:type="gramStart"/>
      <w:r>
        <w:rPr>
          <w:sz w:val="28"/>
          <w:szCs w:val="28"/>
        </w:rPr>
        <w:t>Вт</w:t>
      </w:r>
      <w:r>
        <w:rPr>
          <w:rFonts w:ascii="Calibri" w:hAnsi="Calibri"/>
          <w:sz w:val="28"/>
          <w:szCs w:val="28"/>
        </w:rPr>
        <w:t>∙</w:t>
      </w:r>
      <w:r>
        <w:rPr>
          <w:sz w:val="28"/>
          <w:szCs w:val="28"/>
        </w:rPr>
        <w:t>ч</w:t>
      </w:r>
      <w:r w:rsidRPr="000953F4">
        <w:rPr>
          <w:sz w:val="28"/>
          <w:szCs w:val="28"/>
        </w:rPr>
        <w:t xml:space="preserve"> /Гк</w:t>
      </w:r>
      <w:proofErr w:type="gramEnd"/>
      <w:r w:rsidRPr="000953F4">
        <w:rPr>
          <w:sz w:val="28"/>
          <w:szCs w:val="28"/>
        </w:rPr>
        <w:t>ал;</w:t>
      </w:r>
    </w:p>
    <w:p w:rsidR="006F770E" w:rsidRDefault="006F770E" w:rsidP="006F770E">
      <w:pPr>
        <w:numPr>
          <w:ilvl w:val="0"/>
          <w:numId w:val="15"/>
        </w:numPr>
        <w:tabs>
          <w:tab w:val="num" w:pos="-4962"/>
        </w:tabs>
        <w:spacing w:line="360" w:lineRule="auto"/>
        <w:ind w:right="113"/>
        <w:rPr>
          <w:sz w:val="28"/>
          <w:szCs w:val="28"/>
        </w:rPr>
      </w:pPr>
      <w:r w:rsidRPr="004137F4">
        <w:rPr>
          <w:sz w:val="28"/>
          <w:szCs w:val="28"/>
        </w:rPr>
        <w:t xml:space="preserve">удельный расход </w:t>
      </w:r>
      <w:r>
        <w:rPr>
          <w:sz w:val="28"/>
          <w:szCs w:val="28"/>
        </w:rPr>
        <w:t>топлива</w:t>
      </w:r>
      <w:r w:rsidRPr="004137F4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70E" w:rsidRDefault="006F770E" w:rsidP="006F770E">
      <w:pPr>
        <w:spacing w:line="360" w:lineRule="auto"/>
        <w:ind w:left="1206" w:right="113"/>
        <w:rPr>
          <w:sz w:val="28"/>
          <w:szCs w:val="28"/>
        </w:rPr>
      </w:pPr>
      <w:r w:rsidRPr="000953F4">
        <w:rPr>
          <w:sz w:val="28"/>
          <w:szCs w:val="28"/>
        </w:rPr>
        <w:t>2010 г. –</w:t>
      </w:r>
      <w:r>
        <w:rPr>
          <w:sz w:val="28"/>
          <w:szCs w:val="28"/>
        </w:rPr>
        <w:t>160,44</w:t>
      </w:r>
      <w:r w:rsidRPr="000953F4">
        <w:rPr>
          <w:sz w:val="28"/>
          <w:szCs w:val="28"/>
        </w:rPr>
        <w:t xml:space="preserve">  кг </w:t>
      </w:r>
      <w:proofErr w:type="spellStart"/>
      <w:r w:rsidRPr="000953F4">
        <w:rPr>
          <w:sz w:val="28"/>
          <w:szCs w:val="28"/>
        </w:rPr>
        <w:t>у</w:t>
      </w:r>
      <w:proofErr w:type="gramStart"/>
      <w:r w:rsidRPr="000953F4">
        <w:rPr>
          <w:sz w:val="28"/>
          <w:szCs w:val="28"/>
        </w:rPr>
        <w:t>.т</w:t>
      </w:r>
      <w:proofErr w:type="spellEnd"/>
      <w:proofErr w:type="gramEnd"/>
      <w:r w:rsidRPr="000953F4">
        <w:rPr>
          <w:sz w:val="28"/>
          <w:szCs w:val="28"/>
        </w:rPr>
        <w:t xml:space="preserve"> /Гкал; </w:t>
      </w:r>
    </w:p>
    <w:p w:rsidR="006F770E" w:rsidRDefault="006F770E" w:rsidP="006F770E">
      <w:pPr>
        <w:spacing w:line="360" w:lineRule="auto"/>
        <w:ind w:left="1206" w:right="113"/>
        <w:rPr>
          <w:sz w:val="28"/>
          <w:szCs w:val="28"/>
        </w:rPr>
      </w:pPr>
      <w:r>
        <w:rPr>
          <w:sz w:val="28"/>
          <w:szCs w:val="28"/>
        </w:rPr>
        <w:t xml:space="preserve">2013 г. – 160,44 </w:t>
      </w:r>
      <w:r w:rsidRPr="000953F4">
        <w:rPr>
          <w:sz w:val="28"/>
          <w:szCs w:val="28"/>
        </w:rPr>
        <w:t xml:space="preserve">кг </w:t>
      </w:r>
      <w:proofErr w:type="spellStart"/>
      <w:r w:rsidRPr="000953F4">
        <w:rPr>
          <w:sz w:val="28"/>
          <w:szCs w:val="28"/>
        </w:rPr>
        <w:t>у</w:t>
      </w:r>
      <w:proofErr w:type="gramStart"/>
      <w:r w:rsidRPr="000953F4">
        <w:rPr>
          <w:sz w:val="28"/>
          <w:szCs w:val="28"/>
        </w:rPr>
        <w:t>.т</w:t>
      </w:r>
      <w:proofErr w:type="spellEnd"/>
      <w:proofErr w:type="gramEnd"/>
      <w:r w:rsidRPr="000953F4">
        <w:rPr>
          <w:sz w:val="28"/>
          <w:szCs w:val="28"/>
        </w:rPr>
        <w:t xml:space="preserve"> /Гкал; </w:t>
      </w:r>
    </w:p>
    <w:p w:rsidR="006F770E" w:rsidRDefault="006F770E" w:rsidP="006F770E">
      <w:pPr>
        <w:tabs>
          <w:tab w:val="num" w:pos="-4962"/>
        </w:tabs>
        <w:spacing w:line="360" w:lineRule="auto"/>
        <w:ind w:left="1206"/>
        <w:rPr>
          <w:sz w:val="28"/>
          <w:szCs w:val="28"/>
        </w:rPr>
      </w:pP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</w:r>
      <w:r w:rsidRPr="000953F4">
        <w:rPr>
          <w:sz w:val="28"/>
          <w:szCs w:val="28"/>
        </w:rPr>
        <w:tab/>
        <w:t xml:space="preserve">2020 г. – </w:t>
      </w:r>
      <w:r>
        <w:rPr>
          <w:sz w:val="28"/>
          <w:szCs w:val="28"/>
        </w:rPr>
        <w:t>156</w:t>
      </w:r>
      <w:r w:rsidRPr="000953F4">
        <w:rPr>
          <w:sz w:val="28"/>
          <w:szCs w:val="28"/>
        </w:rPr>
        <w:t xml:space="preserve"> кг </w:t>
      </w:r>
      <w:proofErr w:type="spellStart"/>
      <w:r w:rsidRPr="000953F4">
        <w:rPr>
          <w:sz w:val="28"/>
          <w:szCs w:val="28"/>
        </w:rPr>
        <w:t>у</w:t>
      </w:r>
      <w:proofErr w:type="gramStart"/>
      <w:r w:rsidRPr="000953F4">
        <w:rPr>
          <w:sz w:val="28"/>
          <w:szCs w:val="28"/>
        </w:rPr>
        <w:t>.т</w:t>
      </w:r>
      <w:proofErr w:type="spellEnd"/>
      <w:proofErr w:type="gramEnd"/>
      <w:r w:rsidRPr="000953F4">
        <w:rPr>
          <w:sz w:val="28"/>
          <w:szCs w:val="28"/>
        </w:rPr>
        <w:t xml:space="preserve"> /Гкал;</w:t>
      </w:r>
    </w:p>
    <w:p w:rsidR="006F770E" w:rsidRDefault="006F770E" w:rsidP="006F770E">
      <w:pPr>
        <w:numPr>
          <w:ilvl w:val="0"/>
          <w:numId w:val="15"/>
        </w:numPr>
        <w:tabs>
          <w:tab w:val="num" w:pos="-4962"/>
        </w:tabs>
        <w:spacing w:line="360" w:lineRule="auto"/>
        <w:ind w:right="113"/>
        <w:rPr>
          <w:sz w:val="28"/>
          <w:szCs w:val="28"/>
        </w:rPr>
      </w:pPr>
      <w:r w:rsidRPr="002C166D">
        <w:rPr>
          <w:sz w:val="28"/>
          <w:szCs w:val="28"/>
        </w:rPr>
        <w:t xml:space="preserve">удельный расход воды: </w:t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</w:p>
    <w:p w:rsidR="006F770E" w:rsidRDefault="006F770E" w:rsidP="006F770E">
      <w:pPr>
        <w:spacing w:line="360" w:lineRule="auto"/>
        <w:ind w:left="1206" w:right="113"/>
        <w:rPr>
          <w:sz w:val="28"/>
          <w:szCs w:val="28"/>
        </w:rPr>
      </w:pPr>
      <w:r w:rsidRPr="00916128">
        <w:rPr>
          <w:sz w:val="28"/>
          <w:szCs w:val="28"/>
        </w:rPr>
        <w:t>2010 г. – 6,</w:t>
      </w:r>
      <w:r>
        <w:rPr>
          <w:sz w:val="28"/>
          <w:szCs w:val="28"/>
        </w:rPr>
        <w:t>2</w:t>
      </w:r>
      <w:r w:rsidRPr="00916128">
        <w:rPr>
          <w:sz w:val="28"/>
          <w:szCs w:val="28"/>
        </w:rPr>
        <w:t xml:space="preserve"> м</w:t>
      </w:r>
      <w:r w:rsidRPr="00916128">
        <w:rPr>
          <w:sz w:val="28"/>
          <w:szCs w:val="28"/>
          <w:vertAlign w:val="superscript"/>
        </w:rPr>
        <w:t>3</w:t>
      </w:r>
      <w:r w:rsidRPr="00916128">
        <w:rPr>
          <w:sz w:val="28"/>
          <w:szCs w:val="28"/>
        </w:rPr>
        <w:t>/Гкал;</w:t>
      </w:r>
      <w:r w:rsidRPr="002C16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F770E" w:rsidRDefault="006F770E" w:rsidP="006F770E">
      <w:pPr>
        <w:spacing w:line="360" w:lineRule="auto"/>
        <w:ind w:left="1206" w:right="113"/>
        <w:rPr>
          <w:sz w:val="28"/>
          <w:szCs w:val="28"/>
        </w:rPr>
      </w:pPr>
      <w:r>
        <w:rPr>
          <w:sz w:val="28"/>
          <w:szCs w:val="28"/>
        </w:rPr>
        <w:t xml:space="preserve">2013 г. – 6 </w:t>
      </w:r>
      <w:r w:rsidRPr="00916128">
        <w:rPr>
          <w:sz w:val="28"/>
          <w:szCs w:val="28"/>
        </w:rPr>
        <w:t>м</w:t>
      </w:r>
      <w:r w:rsidRPr="00916128">
        <w:rPr>
          <w:sz w:val="28"/>
          <w:szCs w:val="28"/>
          <w:vertAlign w:val="superscript"/>
        </w:rPr>
        <w:t>3</w:t>
      </w:r>
      <w:r w:rsidRPr="00916128">
        <w:rPr>
          <w:sz w:val="28"/>
          <w:szCs w:val="28"/>
        </w:rPr>
        <w:t>/Гкал;</w:t>
      </w:r>
      <w:r w:rsidRPr="002C16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F770E" w:rsidRPr="00D6250F" w:rsidRDefault="006F770E" w:rsidP="006F770E">
      <w:pPr>
        <w:spacing w:line="360" w:lineRule="auto"/>
        <w:ind w:left="1206" w:right="113"/>
      </w:pP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</w:r>
      <w:r w:rsidRPr="002C166D">
        <w:rPr>
          <w:sz w:val="28"/>
          <w:szCs w:val="28"/>
        </w:rPr>
        <w:tab/>
        <w:t>202</w:t>
      </w:r>
      <w:r>
        <w:rPr>
          <w:sz w:val="28"/>
          <w:szCs w:val="28"/>
        </w:rPr>
        <w:t>0</w:t>
      </w:r>
      <w:r w:rsidRPr="002C166D">
        <w:rPr>
          <w:sz w:val="28"/>
          <w:szCs w:val="28"/>
        </w:rPr>
        <w:t xml:space="preserve"> г. – </w:t>
      </w:r>
      <w:r>
        <w:rPr>
          <w:sz w:val="28"/>
          <w:szCs w:val="28"/>
        </w:rPr>
        <w:t xml:space="preserve">4,65 </w:t>
      </w:r>
      <w:r w:rsidRPr="002C166D">
        <w:rPr>
          <w:sz w:val="28"/>
          <w:szCs w:val="28"/>
        </w:rPr>
        <w:t xml:space="preserve"> м</w:t>
      </w:r>
      <w:r w:rsidRPr="002C166D">
        <w:rPr>
          <w:sz w:val="28"/>
          <w:szCs w:val="28"/>
          <w:vertAlign w:val="superscript"/>
        </w:rPr>
        <w:t>3</w:t>
      </w:r>
      <w:r w:rsidRPr="002C166D">
        <w:rPr>
          <w:sz w:val="28"/>
          <w:szCs w:val="28"/>
        </w:rPr>
        <w:t>/Гкал.</w:t>
      </w:r>
    </w:p>
    <w:p w:rsidR="006F770E" w:rsidRDefault="006F770E">
      <w:pPr>
        <w:rPr>
          <w:b/>
          <w:kern w:val="28"/>
          <w:sz w:val="32"/>
          <w:szCs w:val="32"/>
        </w:rPr>
      </w:pPr>
      <w:r>
        <w:rPr>
          <w:sz w:val="32"/>
          <w:szCs w:val="32"/>
        </w:rPr>
        <w:br w:type="page"/>
      </w:r>
    </w:p>
    <w:p w:rsidR="00847774" w:rsidRPr="00BF6BF2" w:rsidRDefault="00847774" w:rsidP="00847774">
      <w:pPr>
        <w:pStyle w:val="1"/>
        <w:spacing w:line="360" w:lineRule="auto"/>
        <w:jc w:val="both"/>
        <w:rPr>
          <w:rFonts w:ascii="Times New Roman" w:hAnsi="Times New Roman"/>
          <w:sz w:val="32"/>
          <w:szCs w:val="32"/>
        </w:rPr>
      </w:pPr>
      <w:bookmarkStart w:id="19" w:name="_Toc304988890"/>
      <w:r>
        <w:rPr>
          <w:rFonts w:ascii="Times New Roman" w:hAnsi="Times New Roman"/>
          <w:sz w:val="32"/>
          <w:szCs w:val="32"/>
        </w:rPr>
        <w:lastRenderedPageBreak/>
        <w:t>10</w:t>
      </w:r>
      <w:r w:rsidRPr="00BF6BF2">
        <w:rPr>
          <w:rFonts w:ascii="Times New Roman" w:hAnsi="Times New Roman"/>
          <w:sz w:val="32"/>
          <w:szCs w:val="32"/>
        </w:rPr>
        <w:t xml:space="preserve"> Оценка капитальных вложений в новое строительство, реконструкцию и модернизацию головных и линейных объектов систем ресурсоснабжения</w:t>
      </w:r>
      <w:bookmarkEnd w:id="19"/>
    </w:p>
    <w:p w:rsidR="00847774" w:rsidRDefault="00847774" w:rsidP="00C62FDC">
      <w:pPr>
        <w:suppressAutoHyphens/>
        <w:ind w:firstLine="720"/>
        <w:jc w:val="both"/>
        <w:rPr>
          <w:sz w:val="28"/>
          <w:szCs w:val="28"/>
        </w:rPr>
      </w:pPr>
    </w:p>
    <w:p w:rsidR="005A2F8C" w:rsidRPr="00886987" w:rsidRDefault="005A2F8C" w:rsidP="005A2F8C">
      <w:pPr>
        <w:spacing w:line="360" w:lineRule="auto"/>
        <w:ind w:firstLine="539"/>
        <w:jc w:val="both"/>
        <w:rPr>
          <w:spacing w:val="3"/>
          <w:sz w:val="28"/>
          <w:szCs w:val="28"/>
        </w:rPr>
      </w:pPr>
      <w:r w:rsidRPr="007828FB">
        <w:rPr>
          <w:sz w:val="28"/>
          <w:szCs w:val="28"/>
        </w:rPr>
        <w:t xml:space="preserve">Финансовые  потребности,  необходимые для   реализации   Программы, обеспечиваются за счет средств </w:t>
      </w:r>
      <w:r>
        <w:rPr>
          <w:sz w:val="28"/>
          <w:szCs w:val="28"/>
        </w:rPr>
        <w:t xml:space="preserve">федерального, областного, </w:t>
      </w:r>
      <w:r w:rsidRPr="007828FB">
        <w:rPr>
          <w:sz w:val="28"/>
          <w:szCs w:val="28"/>
        </w:rPr>
        <w:t>местного бюджета, внебюджетных источников  и   за  период    реализ</w:t>
      </w:r>
      <w:r>
        <w:rPr>
          <w:sz w:val="28"/>
          <w:szCs w:val="28"/>
        </w:rPr>
        <w:t xml:space="preserve">ации </w:t>
      </w:r>
      <w:r w:rsidRPr="00412965">
        <w:rPr>
          <w:sz w:val="28"/>
          <w:szCs w:val="28"/>
        </w:rPr>
        <w:t>Прог</w:t>
      </w:r>
      <w:r>
        <w:rPr>
          <w:sz w:val="28"/>
          <w:szCs w:val="28"/>
        </w:rPr>
        <w:t xml:space="preserve">раммы  в  части </w:t>
      </w:r>
      <w:r w:rsidRPr="00886987">
        <w:rPr>
          <w:sz w:val="28"/>
          <w:szCs w:val="28"/>
        </w:rPr>
        <w:t xml:space="preserve">теплоснабжения составят </w:t>
      </w:r>
      <w:r w:rsidR="00886987" w:rsidRPr="00886987">
        <w:rPr>
          <w:b/>
          <w:spacing w:val="3"/>
          <w:sz w:val="28"/>
          <w:szCs w:val="28"/>
        </w:rPr>
        <w:t xml:space="preserve">64 388 </w:t>
      </w:r>
      <w:r w:rsidRPr="00886987">
        <w:rPr>
          <w:b/>
          <w:spacing w:val="3"/>
          <w:sz w:val="28"/>
          <w:szCs w:val="28"/>
        </w:rPr>
        <w:t>тыс. руб</w:t>
      </w:r>
      <w:r w:rsidRPr="00886987">
        <w:rPr>
          <w:spacing w:val="3"/>
          <w:sz w:val="28"/>
          <w:szCs w:val="28"/>
        </w:rPr>
        <w:t>., в т.ч.:</w:t>
      </w:r>
    </w:p>
    <w:p w:rsidR="00886987" w:rsidRPr="00886987" w:rsidRDefault="00886987" w:rsidP="00886987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1 этап 2011 – 2013 гг. – 19 502 тыс. руб., из них: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2011 г. – 7 361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2012 г. – 8 403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2013 г. – 3 738 тыс. руб.;</w:t>
      </w:r>
    </w:p>
    <w:p w:rsidR="00886987" w:rsidRPr="00886987" w:rsidRDefault="00886987" w:rsidP="00886987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2 этап 2014 – 2020 гг. – 44 886 тыс. руб., из них: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2014 г. – 621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2015 г. – 9 748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2016 г. – 800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2017 г. – 1 500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2018 г. – 14 972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2019 г. – 10 746 тыс. руб.;</w:t>
      </w:r>
    </w:p>
    <w:p w:rsidR="00886987" w:rsidRPr="00886987" w:rsidRDefault="00886987" w:rsidP="00886987">
      <w:pPr>
        <w:numPr>
          <w:ilvl w:val="0"/>
          <w:numId w:val="21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1134"/>
        <w:jc w:val="both"/>
        <w:rPr>
          <w:rFonts w:eastAsia="Calibri"/>
          <w:sz w:val="28"/>
          <w:szCs w:val="28"/>
        </w:rPr>
      </w:pPr>
      <w:r w:rsidRPr="00886987">
        <w:rPr>
          <w:rFonts w:eastAsia="Calibri"/>
          <w:sz w:val="28"/>
          <w:szCs w:val="28"/>
        </w:rPr>
        <w:t>в 2020 г. – 6 499 тыс. руб.</w:t>
      </w:r>
    </w:p>
    <w:p w:rsidR="005A2F8C" w:rsidRPr="00187D52" w:rsidRDefault="005A2F8C" w:rsidP="005A2F8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Объемы финансирования инвестиций по проектам </w:t>
      </w:r>
      <w:r w:rsidRPr="00187D52">
        <w:rPr>
          <w:rFonts w:eastAsia="Calibri"/>
          <w:sz w:val="28"/>
          <w:szCs w:val="28"/>
        </w:rPr>
        <w:t>Программы</w:t>
      </w:r>
      <w:r>
        <w:rPr>
          <w:rFonts w:eastAsia="Calibri"/>
          <w:sz w:val="28"/>
          <w:szCs w:val="28"/>
        </w:rPr>
        <w:t xml:space="preserve"> определены в ценах отчетного года, </w:t>
      </w:r>
      <w:r w:rsidRPr="00187D52">
        <w:rPr>
          <w:rFonts w:eastAsia="Calibri"/>
          <w:sz w:val="28"/>
          <w:szCs w:val="28"/>
        </w:rPr>
        <w:t xml:space="preserve">носят </w:t>
      </w:r>
      <w:r>
        <w:rPr>
          <w:rFonts w:eastAsia="Calibri"/>
          <w:sz w:val="28"/>
          <w:szCs w:val="28"/>
        </w:rPr>
        <w:t xml:space="preserve">оценочный </w:t>
      </w:r>
      <w:r w:rsidRPr="00187D52">
        <w:rPr>
          <w:rFonts w:eastAsia="Calibri"/>
          <w:sz w:val="28"/>
          <w:szCs w:val="28"/>
        </w:rPr>
        <w:t>характер и подлежат ежегодному уточнению</w:t>
      </w:r>
      <w:r>
        <w:rPr>
          <w:rFonts w:eastAsia="Calibri"/>
          <w:sz w:val="28"/>
          <w:szCs w:val="28"/>
        </w:rPr>
        <w:t xml:space="preserve">, </w:t>
      </w:r>
      <w:r w:rsidRPr="00187D52">
        <w:rPr>
          <w:rFonts w:eastAsia="Calibri"/>
          <w:sz w:val="28"/>
          <w:szCs w:val="28"/>
        </w:rPr>
        <w:t>исходя из  возможностей  бюджетов и степени реализации мероприятий.</w:t>
      </w:r>
    </w:p>
    <w:p w:rsidR="005A2F8C" w:rsidRPr="004C6E41" w:rsidRDefault="005A2F8C" w:rsidP="005A2F8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C6E41">
        <w:rPr>
          <w:rFonts w:eastAsia="Calibri"/>
          <w:sz w:val="28"/>
          <w:szCs w:val="28"/>
        </w:rPr>
        <w:t xml:space="preserve">Финансовое обеспечение программных </w:t>
      </w:r>
      <w:r>
        <w:rPr>
          <w:rFonts w:eastAsia="Calibri"/>
          <w:sz w:val="28"/>
          <w:szCs w:val="28"/>
        </w:rPr>
        <w:t>инвестиционных проектов</w:t>
      </w:r>
      <w:r w:rsidRPr="004C6E4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может осуществляться </w:t>
      </w:r>
      <w:r w:rsidRPr="004C6E41">
        <w:rPr>
          <w:rFonts w:eastAsia="Calibri"/>
          <w:sz w:val="28"/>
          <w:szCs w:val="28"/>
        </w:rPr>
        <w:t>за счет средств бюджетов всех</w:t>
      </w:r>
      <w:r>
        <w:rPr>
          <w:rFonts w:eastAsia="Calibri"/>
          <w:sz w:val="28"/>
          <w:szCs w:val="28"/>
        </w:rPr>
        <w:t xml:space="preserve"> уровней  на  основании законов М</w:t>
      </w:r>
      <w:r w:rsidRPr="004C6E41">
        <w:rPr>
          <w:rFonts w:eastAsia="Calibri"/>
          <w:sz w:val="28"/>
          <w:szCs w:val="28"/>
        </w:rPr>
        <w:t xml:space="preserve">урманской области, </w:t>
      </w:r>
      <w:r>
        <w:rPr>
          <w:rFonts w:eastAsia="Calibri"/>
          <w:sz w:val="28"/>
          <w:szCs w:val="28"/>
        </w:rPr>
        <w:t xml:space="preserve">муниципального образования городское поселение Ревда </w:t>
      </w:r>
      <w:proofErr w:type="spellStart"/>
      <w:r>
        <w:rPr>
          <w:rFonts w:eastAsia="Calibri"/>
          <w:sz w:val="28"/>
          <w:szCs w:val="28"/>
        </w:rPr>
        <w:t>Ловозерского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C6E41">
        <w:rPr>
          <w:rFonts w:eastAsia="Calibri"/>
          <w:sz w:val="28"/>
          <w:szCs w:val="28"/>
        </w:rPr>
        <w:t>, утверждающих бюджет.</w:t>
      </w:r>
    </w:p>
    <w:p w:rsidR="005A2F8C" w:rsidRPr="005868E1" w:rsidRDefault="005A2F8C" w:rsidP="005A2F8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C6E41">
        <w:rPr>
          <w:rFonts w:eastAsia="Calibri"/>
          <w:sz w:val="28"/>
          <w:szCs w:val="28"/>
        </w:rPr>
        <w:t xml:space="preserve">Предоставление субсидий из областного  бюджета  осуществляется  в соответствии с Правилами предоставления из областного бюджета субсидий </w:t>
      </w:r>
      <w:r w:rsidRPr="004C6E41">
        <w:rPr>
          <w:rFonts w:eastAsia="Calibri"/>
          <w:sz w:val="28"/>
          <w:szCs w:val="28"/>
        </w:rPr>
        <w:lastRenderedPageBreak/>
        <w:t>бюджетам муниципальных образований Мурманской  области  в  2011 – 20</w:t>
      </w:r>
      <w:r>
        <w:rPr>
          <w:rFonts w:eastAsia="Calibri"/>
          <w:sz w:val="28"/>
          <w:szCs w:val="28"/>
        </w:rPr>
        <w:t>13</w:t>
      </w:r>
      <w:r w:rsidRPr="004C6E41">
        <w:rPr>
          <w:rFonts w:eastAsia="Calibri"/>
          <w:sz w:val="28"/>
          <w:szCs w:val="28"/>
        </w:rPr>
        <w:t> г</w:t>
      </w:r>
      <w:r>
        <w:rPr>
          <w:rFonts w:eastAsia="Calibri"/>
          <w:sz w:val="28"/>
          <w:szCs w:val="28"/>
        </w:rPr>
        <w:t>г.</w:t>
      </w:r>
      <w:r w:rsidRPr="004C6E41">
        <w:rPr>
          <w:rFonts w:eastAsia="Calibri"/>
          <w:sz w:val="28"/>
          <w:szCs w:val="28"/>
        </w:rPr>
        <w:t>, утверждаемыми Правительством Мурманской области.</w:t>
      </w:r>
    </w:p>
    <w:p w:rsidR="00847774" w:rsidRDefault="00847774" w:rsidP="00C62FDC">
      <w:pPr>
        <w:suppressAutoHyphens/>
        <w:ind w:firstLine="720"/>
        <w:jc w:val="both"/>
        <w:rPr>
          <w:sz w:val="28"/>
          <w:szCs w:val="28"/>
        </w:rPr>
      </w:pPr>
    </w:p>
    <w:p w:rsidR="00847774" w:rsidRDefault="00847774" w:rsidP="00C62FDC">
      <w:pPr>
        <w:suppressAutoHyphens/>
        <w:ind w:firstLine="720"/>
        <w:jc w:val="both"/>
        <w:rPr>
          <w:sz w:val="28"/>
          <w:szCs w:val="28"/>
        </w:rPr>
      </w:pPr>
    </w:p>
    <w:p w:rsidR="00847774" w:rsidRDefault="00847774" w:rsidP="00C62FDC">
      <w:pPr>
        <w:suppressAutoHyphens/>
        <w:ind w:firstLine="720"/>
        <w:jc w:val="both"/>
        <w:rPr>
          <w:sz w:val="28"/>
          <w:szCs w:val="28"/>
        </w:rPr>
      </w:pPr>
    </w:p>
    <w:p w:rsidR="003524A6" w:rsidRDefault="003524A6" w:rsidP="00C62FDC">
      <w:pPr>
        <w:suppressAutoHyphens/>
        <w:ind w:firstLine="720"/>
        <w:jc w:val="both"/>
        <w:rPr>
          <w:sz w:val="28"/>
          <w:szCs w:val="28"/>
        </w:rPr>
        <w:sectPr w:rsidR="003524A6" w:rsidSect="00916128">
          <w:pgSz w:w="11907" w:h="16840" w:code="9"/>
          <w:pgMar w:top="1134" w:right="851" w:bottom="1134" w:left="1276" w:header="0" w:footer="227" w:gutter="0"/>
          <w:cols w:space="720"/>
          <w:docGrid w:linePitch="272"/>
        </w:sectPr>
      </w:pPr>
    </w:p>
    <w:p w:rsidR="00824BBC" w:rsidRDefault="003524A6" w:rsidP="005A2F8C">
      <w:pPr>
        <w:pStyle w:val="1"/>
        <w:jc w:val="right"/>
        <w:rPr>
          <w:rFonts w:ascii="Times New Roman" w:hAnsi="Times New Roman"/>
          <w:sz w:val="24"/>
          <w:szCs w:val="24"/>
        </w:rPr>
      </w:pPr>
      <w:bookmarkStart w:id="20" w:name="_Toc304988891"/>
      <w:bookmarkEnd w:id="0"/>
      <w:bookmarkEnd w:id="1"/>
      <w:bookmarkEnd w:id="2"/>
      <w:r w:rsidRPr="00F75698">
        <w:rPr>
          <w:rFonts w:ascii="Times New Roman" w:hAnsi="Times New Roman"/>
          <w:sz w:val="24"/>
          <w:szCs w:val="24"/>
        </w:rPr>
        <w:lastRenderedPageBreak/>
        <w:t>Приложени</w:t>
      </w:r>
      <w:r w:rsidR="00376FAB">
        <w:rPr>
          <w:rFonts w:ascii="Times New Roman" w:hAnsi="Times New Roman"/>
          <w:sz w:val="24"/>
          <w:szCs w:val="24"/>
        </w:rPr>
        <w:t>я</w:t>
      </w:r>
      <w:bookmarkEnd w:id="20"/>
    </w:p>
    <w:sectPr w:rsidR="00824BBC" w:rsidSect="000205F9">
      <w:pgSz w:w="11907" w:h="16840" w:code="9"/>
      <w:pgMar w:top="1134" w:right="851" w:bottom="1134" w:left="1276" w:header="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96A" w:rsidRDefault="00CA696A">
      <w:r>
        <w:separator/>
      </w:r>
    </w:p>
  </w:endnote>
  <w:endnote w:type="continuationSeparator" w:id="0">
    <w:p w:rsidR="00CA696A" w:rsidRDefault="00CA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WP CyrillicA">
    <w:panose1 w:val="05020604050505020304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 w:rsidP="009B71CF">
    <w:pPr>
      <w:pStyle w:val="a5"/>
      <w:tabs>
        <w:tab w:val="center" w:pos="4677"/>
        <w:tab w:val="right" w:pos="9355"/>
      </w:tabs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578" type="#_x0000_t202" style="position:absolute;margin-left:389.15pt;margin-top:-62.45pt;width:34.8pt;height:19.1pt;z-index:251658752" filled="f" stroked="f">
          <v:textbox style="mso-next-textbox:#_x0000_s2578">
            <w:txbxContent>
              <w:p w:rsidR="00FA24AE" w:rsidRPr="00645F00" w:rsidRDefault="00FA24AE" w:rsidP="00645F00">
                <w:pPr>
                  <w:pStyle w:val="a5"/>
                  <w:jc w:val="center"/>
                  <w:rPr>
                    <w:sz w:val="18"/>
                    <w:szCs w:val="18"/>
                  </w:rPr>
                </w:pPr>
                <w:r w:rsidRPr="00645F00">
                  <w:rPr>
                    <w:sz w:val="18"/>
                    <w:szCs w:val="18"/>
                  </w:rPr>
                  <w:fldChar w:fldCharType="begin"/>
                </w:r>
                <w:r w:rsidRPr="00645F00">
                  <w:rPr>
                    <w:sz w:val="18"/>
                    <w:szCs w:val="18"/>
                  </w:rPr>
                  <w:instrText xml:space="preserve"> PAGE   \* MERGEFORMAT </w:instrText>
                </w:r>
                <w:r w:rsidRPr="00645F00">
                  <w:rPr>
                    <w:sz w:val="18"/>
                    <w:szCs w:val="18"/>
                  </w:rPr>
                  <w:fldChar w:fldCharType="separate"/>
                </w:r>
                <w:r w:rsidR="007A600D">
                  <w:rPr>
                    <w:noProof/>
                    <w:sz w:val="18"/>
                    <w:szCs w:val="18"/>
                  </w:rPr>
                  <w:t>2</w:t>
                </w:r>
                <w:r w:rsidRPr="00645F00"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type="square"/>
        </v:shape>
      </w:pict>
    </w:r>
    <w:r>
      <w:rPr>
        <w:lang w:val="en-US"/>
      </w:rPr>
      <w:tab/>
    </w:r>
    <w:r>
      <w:rPr>
        <w:lang w:val="en-US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>
    <w:pPr>
      <w:pStyle w:val="a5"/>
      <w:jc w:val="right"/>
    </w:pPr>
    <w:fldSimple w:instr=" PAGE   \* MERGEFORMAT ">
      <w:r w:rsidR="007A600D">
        <w:rPr>
          <w:noProof/>
        </w:rPr>
        <w:t>28</w:t>
      </w:r>
    </w:fldSimple>
  </w:p>
  <w:p w:rsidR="00FA24AE" w:rsidRDefault="00FA24AE" w:rsidP="002B48E4">
    <w:pPr>
      <w:pStyle w:val="a5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96A" w:rsidRDefault="00CA696A">
      <w:r>
        <w:separator/>
      </w:r>
    </w:p>
  </w:footnote>
  <w:footnote w:type="continuationSeparator" w:id="0">
    <w:p w:rsidR="00CA696A" w:rsidRDefault="00CA69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>
    <w:pPr>
      <w:pStyle w:val="a4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>
    <w:pPr>
      <w:pStyle w:val="a4"/>
      <w:rPr>
        <w:sz w:val="28"/>
      </w:rPr>
    </w:pPr>
  </w:p>
  <w:p w:rsidR="00FA24AE" w:rsidRDefault="00FA24AE">
    <w:pPr>
      <w:pStyle w:val="a4"/>
      <w:ind w:left="851"/>
      <w:jc w:val="center"/>
      <w:rPr>
        <w:b/>
        <w:sz w:val="32"/>
      </w:rPr>
    </w:pPr>
    <w:r w:rsidRPr="00467853">
      <w:rPr>
        <w:noProof/>
        <w:sz w:val="28"/>
      </w:rPr>
      <w:pict>
        <v:rect id="_x0000_s2051" style="position:absolute;left:0;text-align:left;margin-left:-29.55pt;margin-top:13.15pt;width:514.75pt;height:762.75pt;z-index:251656704" o:allowincell="f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>
    <w:pPr>
      <w:pStyle w:val="a4"/>
    </w:pPr>
  </w:p>
  <w:p w:rsidR="00FA24AE" w:rsidRDefault="00FA24AE">
    <w:pPr>
      <w:pStyle w:val="a4"/>
    </w:pPr>
    <w:r>
      <w:rPr>
        <w:noProof/>
      </w:rPr>
      <w:pict>
        <v:group id="_x0000_s2053" style="position:absolute;margin-left:-32.75pt;margin-top:19.35pt;width:513.55pt;height:793pt;z-index:-251658752" coordorigin="1122,371" coordsize="10490,16157">
          <v:rect id="_x0000_s2054" style="position:absolute;left:1124;top:371;width:10488;height:16157"/>
          <v:group id="_x0000_s2055" style="position:absolute;left:1122;top:14259;width:10489;height:2269" coordorigin="1123,12935" coordsize="10489,2269">
            <v:rect id="_x0000_s2056" style="position:absolute;left:10477;top:13786;width:1134;height:283">
              <v:textbox style="mso-next-textbox:#_x0000_s2056">
                <w:txbxContent>
                  <w:p w:rsidR="00FA24AE" w:rsidRPr="003A6569" w:rsidRDefault="00FA24AE" w:rsidP="00ED402A">
                    <w:pPr>
                      <w:ind w:left="-142" w:right="-157"/>
                      <w:jc w:val="center"/>
                      <w:rPr>
                        <w:sz w:val="14"/>
                        <w:szCs w:val="14"/>
                      </w:rPr>
                    </w:pPr>
                    <w:r w:rsidRPr="003A6569">
                      <w:rPr>
                        <w:sz w:val="14"/>
                        <w:szCs w:val="14"/>
                      </w:rPr>
                      <w:t>Лист</w:t>
                    </w:r>
                    <w:r>
                      <w:rPr>
                        <w:sz w:val="14"/>
                        <w:szCs w:val="14"/>
                      </w:rPr>
                      <w:t>ов</w:t>
                    </w:r>
                  </w:p>
                </w:txbxContent>
              </v:textbox>
            </v:rect>
            <v:rect id="_x0000_s2057" style="position:absolute;left:8777;top:14067;width:283;height:283"/>
            <v:rect id="_x0000_s2058" style="position:absolute;left:4808;top:12937;width:6803;height:847">
              <v:textbox style="mso-next-textbox:#_x0000_s2058">
                <w:txbxContent>
                  <w:p w:rsidR="00FA24AE" w:rsidRDefault="00FA24AE" w:rsidP="00ED402A">
                    <w:pPr>
                      <w:jc w:val="center"/>
                    </w:pPr>
                    <w:r w:rsidRPr="007768E7">
                      <w:t>Контракт № 43/011-ПКР-2-Т4</w:t>
                    </w:r>
                  </w:p>
                </w:txbxContent>
              </v:textbox>
            </v:rect>
            <v:rect id="_x0000_s2059" style="position:absolute;left:4241;top:12935;width:567;height:283"/>
            <v:rect id="_x0000_s2060" style="position:absolute;left:4241;top:13220;width:567;height:283"/>
            <v:rect id="_x0000_s2061" style="position:absolute;left:4241;top:13501;width:567;height:283">
              <v:textbox style="mso-next-textbox:#_x0000_s2061">
                <w:txbxContent>
                  <w:p w:rsidR="00FA24AE" w:rsidRPr="003A6569" w:rsidRDefault="00FA24AE" w:rsidP="00ED402A">
                    <w:pPr>
                      <w:ind w:left="-142" w:right="-158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Дата</w:t>
                    </w:r>
                  </w:p>
                </w:txbxContent>
              </v:textbox>
            </v:rect>
            <v:rect id="_x0000_s2062" style="position:absolute;left:1123;top:12937;width:397;height:283"/>
            <v:rect id="_x0000_s2063" style="position:absolute;left:1123;top:13218;width:397;height:283"/>
            <v:rect id="_x0000_s2064" style="position:absolute;left:1123;top:13501;width:397;height:283">
              <v:textbox style="mso-next-textbox:#_x0000_s2064">
                <w:txbxContent>
                  <w:p w:rsidR="00FA24AE" w:rsidRPr="003A6569" w:rsidRDefault="00FA24AE" w:rsidP="00ED402A">
                    <w:pPr>
                      <w:ind w:left="-142" w:right="-187"/>
                      <w:jc w:val="center"/>
                      <w:rPr>
                        <w:sz w:val="14"/>
                        <w:szCs w:val="14"/>
                      </w:rPr>
                    </w:pPr>
                    <w:proofErr w:type="spellStart"/>
                    <w:r w:rsidRPr="003A6569">
                      <w:rPr>
                        <w:sz w:val="14"/>
                        <w:szCs w:val="14"/>
                      </w:rPr>
                      <w:t>Изм</w:t>
                    </w:r>
                    <w:proofErr w:type="spellEnd"/>
                  </w:p>
                </w:txbxContent>
              </v:textbox>
            </v:rect>
            <v:rect id="_x0000_s2065" style="position:absolute;left:1520;top:12935;width:567;height:283"/>
            <v:rect id="_x0000_s2066" style="position:absolute;left:1520;top:13218;width:567;height:283"/>
            <v:rect id="_x0000_s2067" style="position:absolute;left:1520;top:13503;width:567;height:281">
              <v:textbox style="mso-next-textbox:#_x0000_s2067">
                <w:txbxContent>
                  <w:p w:rsidR="00FA24AE" w:rsidRPr="003A6569" w:rsidRDefault="00FA24AE" w:rsidP="00ED402A">
                    <w:pPr>
                      <w:ind w:left="-142" w:right="-157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Лист</w:t>
                    </w:r>
                  </w:p>
                </w:txbxContent>
              </v:textbox>
            </v:rect>
            <v:rect id="_x0000_s2068" style="position:absolute;left:2087;top:12936;width:1304;height:283"/>
            <v:rect id="_x0000_s2069" style="position:absolute;left:2087;top:13220;width:1304;height:283"/>
            <v:rect id="_x0000_s2070" style="position:absolute;left:2087;top:13503;width:1304;height:281">
              <v:textbox style="mso-next-textbox:#_x0000_s2070">
                <w:txbxContent>
                  <w:p w:rsidR="00FA24AE" w:rsidRPr="003A6569" w:rsidRDefault="00FA24AE" w:rsidP="00645F00">
                    <w:pPr>
                      <w:ind w:left="-142" w:right="-157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№ </w:t>
                    </w:r>
                    <w:proofErr w:type="spellStart"/>
                    <w:proofErr w:type="gramStart"/>
                    <w:r>
                      <w:rPr>
                        <w:sz w:val="14"/>
                        <w:szCs w:val="14"/>
                      </w:rPr>
                      <w:t>докум</w:t>
                    </w:r>
                    <w:proofErr w:type="spellEnd"/>
                    <w:proofErr w:type="gramEnd"/>
                  </w:p>
                </w:txbxContent>
              </v:textbox>
            </v:rect>
            <v:rect id="_x0000_s2071" style="position:absolute;left:3391;top:12936;width:850;height:283"/>
            <v:rect id="_x0000_s2072" style="position:absolute;left:3391;top:13220;width:850;height:283"/>
            <v:rect id="_x0000_s2073" style="position:absolute;left:3391;top:13503;width:850;height:283">
              <v:textbox style="mso-next-textbox:#_x0000_s2073">
                <w:txbxContent>
                  <w:p w:rsidR="00FA24AE" w:rsidRDefault="00FA24AE" w:rsidP="00ED402A">
                    <w:pPr>
                      <w:jc w:val="center"/>
                    </w:pPr>
                    <w:proofErr w:type="spellStart"/>
                    <w:r w:rsidRPr="003A6569">
                      <w:rPr>
                        <w:sz w:val="14"/>
                        <w:szCs w:val="14"/>
                      </w:rPr>
                      <w:t>Подп</w:t>
                    </w:r>
                    <w:proofErr w:type="spellEnd"/>
                  </w:p>
                </w:txbxContent>
              </v:textbox>
            </v:rect>
            <v:group id="_x0000_s2074" style="position:absolute;left:1123;top:13786;width:3685;height:283" coordorigin="1123,13786" coordsize="3685,283">
              <v:rect id="_x0000_s2075" style="position:absolute;left:1123;top:13786;width:964;height:281">
                <v:textbox style="mso-next-textbox:#_x0000_s2075">
                  <w:txbxContent>
                    <w:p w:rsidR="00FA24AE" w:rsidRPr="003A6569" w:rsidRDefault="00FA24AE" w:rsidP="00ED402A">
                      <w:pPr>
                        <w:ind w:left="-142" w:right="-134"/>
                        <w:jc w:val="center"/>
                        <w:rPr>
                          <w:sz w:val="14"/>
                          <w:szCs w:val="14"/>
                        </w:rPr>
                      </w:pPr>
                      <w:proofErr w:type="spellStart"/>
                      <w:r>
                        <w:rPr>
                          <w:sz w:val="14"/>
                          <w:szCs w:val="14"/>
                        </w:rPr>
                        <w:t>Разраб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rect>
              <v:rect id="_x0000_s2076" style="position:absolute;left:2087;top:13786;width:1304;height:281">
                <v:textbox style="mso-next-textbox:#_x0000_s2076">
                  <w:txbxContent>
                    <w:p w:rsidR="00FA24AE" w:rsidRPr="00110B57" w:rsidRDefault="00FA24AE" w:rsidP="00ED402A"/>
                  </w:txbxContent>
                </v:textbox>
              </v:rect>
              <v:rect id="_x0000_s2077" style="position:absolute;left:3391;top:13786;width:850;height:283">
                <v:textbox style="mso-next-textbox:#_x0000_s2077">
                  <w:txbxContent>
                    <w:p w:rsidR="00FA24AE" w:rsidRPr="00110B57" w:rsidRDefault="00FA24AE" w:rsidP="00ED402A"/>
                  </w:txbxContent>
                </v:textbox>
              </v:rect>
              <v:rect id="_x0000_s2078" style="position:absolute;left:4241;top:13786;width:567;height:283"/>
            </v:group>
            <v:group id="_x0000_s2079" style="position:absolute;left:1123;top:14069;width:3685;height:283" coordorigin="1123,13786" coordsize="3685,283">
              <v:rect id="_x0000_s2080" style="position:absolute;left:1123;top:13786;width:964;height:281">
                <v:textbox style="mso-next-textbox:#_x0000_s2080">
                  <w:txbxContent>
                    <w:p w:rsidR="00FA24AE" w:rsidRPr="003A6569" w:rsidRDefault="00FA24AE" w:rsidP="00ED402A">
                      <w:pPr>
                        <w:ind w:left="-142" w:right="-134"/>
                        <w:jc w:val="center"/>
                        <w:rPr>
                          <w:sz w:val="14"/>
                          <w:szCs w:val="14"/>
                        </w:rPr>
                      </w:pPr>
                      <w:proofErr w:type="spellStart"/>
                      <w:r>
                        <w:rPr>
                          <w:sz w:val="14"/>
                          <w:szCs w:val="14"/>
                        </w:rPr>
                        <w:t>Пров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>.</w:t>
                      </w:r>
                    </w:p>
                    <w:p w:rsidR="00FA24AE" w:rsidRDefault="00FA24AE"/>
                  </w:txbxContent>
                </v:textbox>
              </v:rect>
              <v:rect id="_x0000_s2081" style="position:absolute;left:2087;top:13786;width:1304;height:281">
                <v:textbox style="mso-next-textbox:#_x0000_s2081">
                  <w:txbxContent>
                    <w:p w:rsidR="00FA24AE" w:rsidRPr="00110B57" w:rsidRDefault="00FA24AE" w:rsidP="00ED402A"/>
                  </w:txbxContent>
                </v:textbox>
              </v:rect>
              <v:rect id="_x0000_s2082" style="position:absolute;left:3391;top:13786;width:850;height:283">
                <v:textbox style="mso-next-textbox:#_x0000_s2082">
                  <w:txbxContent>
                    <w:p w:rsidR="00FA24AE" w:rsidRPr="00110B57" w:rsidRDefault="00FA24AE" w:rsidP="00ED402A"/>
                  </w:txbxContent>
                </v:textbox>
              </v:rect>
              <v:rect id="_x0000_s2083" style="position:absolute;left:4241;top:13786;width:567;height:283"/>
            </v:group>
            <v:group id="_x0000_s2084" style="position:absolute;left:1123;top:14354;width:3685;height:283" coordorigin="1123,13786" coordsize="3685,283">
              <v:rect id="_x0000_s2085" style="position:absolute;left:1123;top:13786;width:964;height:281">
                <v:textbox style="mso-next-textbox:#_x0000_s2085">
                  <w:txbxContent>
                    <w:p w:rsidR="00FA24AE" w:rsidRPr="00110B57" w:rsidRDefault="00FA24AE" w:rsidP="00ED402A"/>
                  </w:txbxContent>
                </v:textbox>
              </v:rect>
              <v:rect id="_x0000_s2086" style="position:absolute;left:2087;top:13786;width:1304;height:281">
                <v:textbox style="mso-next-textbox:#_x0000_s2086">
                  <w:txbxContent>
                    <w:p w:rsidR="00FA24AE" w:rsidRPr="00110B57" w:rsidRDefault="00FA24AE" w:rsidP="00ED402A"/>
                  </w:txbxContent>
                </v:textbox>
              </v:rect>
              <v:rect id="_x0000_s2087" style="position:absolute;left:3391;top:13786;width:850;height:283">
                <v:textbox style="mso-next-textbox:#_x0000_s2087">
                  <w:txbxContent>
                    <w:p w:rsidR="00FA24AE" w:rsidRPr="00110B57" w:rsidRDefault="00FA24AE" w:rsidP="00ED402A"/>
                  </w:txbxContent>
                </v:textbox>
              </v:rect>
              <v:rect id="_x0000_s2088" style="position:absolute;left:4241;top:13786;width:567;height:283"/>
            </v:group>
            <v:group id="_x0000_s2089" style="position:absolute;left:1123;top:14635;width:3685;height:283" coordorigin="1123,13786" coordsize="3685,283">
              <v:rect id="_x0000_s2090" style="position:absolute;left:1123;top:13786;width:964;height:281">
                <v:textbox style="mso-next-textbox:#_x0000_s2090">
                  <w:txbxContent>
                    <w:p w:rsidR="00FA24AE" w:rsidRPr="003A6569" w:rsidRDefault="00FA24AE" w:rsidP="00ED402A">
                      <w:pPr>
                        <w:ind w:left="-142" w:right="-134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№ контр.</w:t>
                      </w:r>
                    </w:p>
                  </w:txbxContent>
                </v:textbox>
              </v:rect>
              <v:rect id="_x0000_s2091" style="position:absolute;left:2087;top:13786;width:1304;height:281">
                <v:textbox style="mso-next-textbox:#_x0000_s2091">
                  <w:txbxContent>
                    <w:p w:rsidR="00FA24AE" w:rsidRPr="00110B57" w:rsidRDefault="00FA24AE" w:rsidP="00ED402A"/>
                  </w:txbxContent>
                </v:textbox>
              </v:rect>
              <v:rect id="_x0000_s2092" style="position:absolute;left:3391;top:13786;width:850;height:283">
                <v:textbox style="mso-next-textbox:#_x0000_s2092">
                  <w:txbxContent>
                    <w:p w:rsidR="00FA24AE" w:rsidRPr="00110B57" w:rsidRDefault="00FA24AE" w:rsidP="00ED402A"/>
                  </w:txbxContent>
                </v:textbox>
              </v:rect>
              <v:rect id="_x0000_s2093" style="position:absolute;left:4241;top:13786;width:567;height:283"/>
            </v:group>
            <v:group id="_x0000_s2094" style="position:absolute;left:1123;top:14918;width:3685;height:283" coordorigin="1123,13786" coordsize="3685,283">
              <v:rect id="_x0000_s2095" style="position:absolute;left:1123;top:13786;width:964;height:281">
                <v:textbox style="mso-next-textbox:#_x0000_s2095">
                  <w:txbxContent>
                    <w:p w:rsidR="00FA24AE" w:rsidRPr="003A6569" w:rsidRDefault="00FA24AE" w:rsidP="00ED402A">
                      <w:pPr>
                        <w:ind w:left="-22" w:right="-134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Утв.</w:t>
                      </w:r>
                    </w:p>
                  </w:txbxContent>
                </v:textbox>
              </v:rect>
              <v:rect id="_x0000_s2096" style="position:absolute;left:2087;top:13786;width:1304;height:281">
                <v:textbox style="mso-next-textbox:#_x0000_s2096">
                  <w:txbxContent>
                    <w:p w:rsidR="00FA24AE" w:rsidRPr="00110B57" w:rsidRDefault="00FA24AE" w:rsidP="00ED402A"/>
                  </w:txbxContent>
                </v:textbox>
              </v:rect>
              <v:rect id="_x0000_s2097" style="position:absolute;left:3391;top:13786;width:850;height:283">
                <v:textbox style="mso-next-textbox:#_x0000_s2097">
                  <w:txbxContent>
                    <w:p w:rsidR="00FA24AE" w:rsidRPr="00110B57" w:rsidRDefault="00FA24AE" w:rsidP="00ED402A"/>
                  </w:txbxContent>
                </v:textbox>
              </v:rect>
              <v:rect id="_x0000_s2098" style="position:absolute;left:4241;top:13786;width:567;height:283"/>
            </v:group>
            <v:rect id="_x0000_s2099" style="position:absolute;left:4808;top:13784;width:3969;height:1417">
              <v:textbox style="mso-next-textbox:#_x0000_s2099">
                <w:txbxContent>
                  <w:p w:rsidR="00FA24AE" w:rsidRPr="0088020B" w:rsidRDefault="00FA24AE" w:rsidP="00880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8020B">
                      <w:rPr>
                        <w:sz w:val="18"/>
                        <w:szCs w:val="18"/>
                      </w:rPr>
                      <w:t xml:space="preserve">Программа комплексного развития систем коммунальной инфраструктуры муниципальное образование городское поселение Ревда </w:t>
                    </w:r>
                    <w:proofErr w:type="spellStart"/>
                    <w:r w:rsidRPr="0088020B">
                      <w:rPr>
                        <w:sz w:val="18"/>
                        <w:szCs w:val="18"/>
                      </w:rPr>
                      <w:t>Ловозерского</w:t>
                    </w:r>
                    <w:proofErr w:type="spellEnd"/>
                    <w:r w:rsidRPr="0088020B">
                      <w:rPr>
                        <w:sz w:val="18"/>
                        <w:szCs w:val="18"/>
                      </w:rPr>
                      <w:t xml:space="preserve"> района</w:t>
                    </w:r>
                  </w:p>
                  <w:p w:rsidR="00FA24AE" w:rsidRPr="0088020B" w:rsidRDefault="00FA24AE" w:rsidP="00880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8020B">
                      <w:rPr>
                        <w:sz w:val="18"/>
                        <w:szCs w:val="18"/>
                      </w:rPr>
                      <w:t>на 2011 – 2013 годы и на перспективу до 2020 года</w:t>
                    </w:r>
                  </w:p>
                </w:txbxContent>
              </v:textbox>
            </v:rect>
            <v:rect id="_x0000_s2100" style="position:absolute;left:8777;top:13786;width:850;height:281">
              <v:textbox style="mso-next-textbox:#_x0000_s2100">
                <w:txbxContent>
                  <w:p w:rsidR="00FA24AE" w:rsidRPr="00301B38" w:rsidRDefault="00FA24AE" w:rsidP="009B71CF">
                    <w:pPr>
                      <w:rPr>
                        <w:sz w:val="14"/>
                        <w:szCs w:val="14"/>
                      </w:rPr>
                    </w:pPr>
                    <w:r w:rsidRPr="00301B38">
                      <w:rPr>
                        <w:sz w:val="14"/>
                        <w:szCs w:val="14"/>
                      </w:rPr>
                      <w:t>Лит</w:t>
                    </w:r>
                  </w:p>
                </w:txbxContent>
              </v:textbox>
            </v:rect>
            <v:rect id="_x0000_s2101" style="position:absolute;left:9627;top:13784;width:850;height:283">
              <v:textbox style="mso-next-textbox:#_x0000_s2101">
                <w:txbxContent>
                  <w:p w:rsidR="00FA24AE" w:rsidRPr="00301B38" w:rsidRDefault="00FA24AE" w:rsidP="00ED402A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Лист </w:t>
                    </w:r>
                  </w:p>
                </w:txbxContent>
              </v:textbox>
            </v:rect>
            <v:rect id="_x0000_s2102" style="position:absolute;left:9060;top:14067;width:283;height:283"/>
            <v:rect id="_x0000_s2103" style="position:absolute;left:9343;top:14069;width:283;height:283"/>
            <v:rect id="_x0000_s2104" style="position:absolute;left:9626;top:14071;width:850;height:283">
              <v:textbox style="mso-next-textbox:#_x0000_s2104">
                <w:txbxContent>
                  <w:p w:rsidR="00FA24AE" w:rsidRPr="00301B38" w:rsidRDefault="00FA24AE" w:rsidP="00ED402A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rect>
            <v:rect id="_x0000_s2105" style="position:absolute;left:10477;top:14071;width:1134;height:283">
              <v:textbox style="mso-next-textbox:#_x0000_s2105">
                <w:txbxContent>
                  <w:p w:rsidR="00FA24AE" w:rsidRPr="00301B38" w:rsidRDefault="00FA24AE" w:rsidP="00ED402A"/>
                </w:txbxContent>
              </v:textbox>
            </v:rect>
            <v:rect id="_x0000_s2106" style="position:absolute;left:8777;top:14354;width:2835;height:850">
              <v:textbox style="mso-next-textbox:#_x0000_s2106">
                <w:txbxContent>
                  <w:p w:rsidR="00FA24AE" w:rsidRPr="00301B38" w:rsidRDefault="00FA24AE" w:rsidP="00ED402A">
                    <w:pPr>
                      <w:ind w:left="-142" w:right="-157"/>
                      <w:jc w:val="center"/>
                      <w:rPr>
                        <w:sz w:val="16"/>
                        <w:szCs w:val="16"/>
                      </w:rPr>
                    </w:pPr>
                    <w:r w:rsidRPr="00301B38">
                      <w:rPr>
                        <w:sz w:val="16"/>
                        <w:szCs w:val="16"/>
                      </w:rPr>
                      <w:t>ЗАО «Аудиторская компания «Развитие и осторожность» (З</w:t>
                    </w:r>
                    <w:proofErr w:type="gramStart"/>
                    <w:r w:rsidRPr="00301B38">
                      <w:rPr>
                        <w:sz w:val="16"/>
                        <w:szCs w:val="16"/>
                      </w:rPr>
                      <w:t>АО Ау</w:t>
                    </w:r>
                    <w:proofErr w:type="gramEnd"/>
                    <w:r w:rsidRPr="00301B38">
                      <w:rPr>
                        <w:sz w:val="16"/>
                        <w:szCs w:val="16"/>
                      </w:rPr>
                      <w:t>диторская компания «РОСТ»)</w:t>
                    </w:r>
                  </w:p>
                </w:txbxContent>
              </v:textbox>
            </v:rect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AE" w:rsidRDefault="00FA24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Courier New"/>
      </w:rPr>
    </w:lvl>
  </w:abstractNum>
  <w:abstractNum w:abstractNumId="1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35"/>
    <w:multiLevelType w:val="singleLevel"/>
    <w:tmpl w:val="00000035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3E"/>
    <w:multiLevelType w:val="singleLevel"/>
    <w:tmpl w:val="0000003E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9">
    <w:nsid w:val="00000063"/>
    <w:multiLevelType w:val="singleLevel"/>
    <w:tmpl w:val="00000063"/>
    <w:name w:val="WW8Num1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>
    <w:nsid w:val="0000006A"/>
    <w:multiLevelType w:val="singleLevel"/>
    <w:tmpl w:val="0000006A"/>
    <w:name w:val="WW8Num1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4DB771E"/>
    <w:multiLevelType w:val="hybridMultilevel"/>
    <w:tmpl w:val="1E086732"/>
    <w:lvl w:ilvl="0" w:tplc="04190001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0B352C1C"/>
    <w:multiLevelType w:val="hybridMultilevel"/>
    <w:tmpl w:val="ADA87324"/>
    <w:lvl w:ilvl="0" w:tplc="04190001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color w:val="auto"/>
      </w:rPr>
    </w:lvl>
    <w:lvl w:ilvl="1" w:tplc="26A888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0BA4312C"/>
    <w:multiLevelType w:val="hybridMultilevel"/>
    <w:tmpl w:val="63CC1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FD76198"/>
    <w:multiLevelType w:val="hybridMultilevel"/>
    <w:tmpl w:val="873225DA"/>
    <w:lvl w:ilvl="0" w:tplc="26A888EA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C32A04"/>
    <w:multiLevelType w:val="hybridMultilevel"/>
    <w:tmpl w:val="407A1162"/>
    <w:lvl w:ilvl="0" w:tplc="04190001">
      <w:start w:val="1"/>
      <w:numFmt w:val="bullet"/>
      <w:lvlText w:val=""/>
      <w:lvlJc w:val="left"/>
      <w:pPr>
        <w:ind w:left="1206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6">
    <w:nsid w:val="1597637A"/>
    <w:multiLevelType w:val="hybridMultilevel"/>
    <w:tmpl w:val="1804C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D36EA8"/>
    <w:multiLevelType w:val="hybridMultilevel"/>
    <w:tmpl w:val="F98624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1D3F2C1C"/>
    <w:multiLevelType w:val="hybridMultilevel"/>
    <w:tmpl w:val="59847884"/>
    <w:lvl w:ilvl="0" w:tplc="7A3A6E94">
      <w:start w:val="1"/>
      <w:numFmt w:val="bullet"/>
      <w:pStyle w:val="a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>
    <w:nsid w:val="25973AD4"/>
    <w:multiLevelType w:val="hybridMultilevel"/>
    <w:tmpl w:val="CDD04F66"/>
    <w:lvl w:ilvl="0" w:tplc="FFFFFFFF">
      <w:start w:val="1"/>
      <w:numFmt w:val="bullet"/>
      <w:lvlText w:val="–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5BE2B38"/>
    <w:multiLevelType w:val="hybridMultilevel"/>
    <w:tmpl w:val="913ADD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BEB0127"/>
    <w:multiLevelType w:val="hybridMultilevel"/>
    <w:tmpl w:val="DAC2E36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C7009B0"/>
    <w:multiLevelType w:val="hybridMultilevel"/>
    <w:tmpl w:val="322084D2"/>
    <w:lvl w:ilvl="0" w:tplc="0419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3">
    <w:nsid w:val="2CD35DCB"/>
    <w:multiLevelType w:val="hybridMultilevel"/>
    <w:tmpl w:val="00587338"/>
    <w:lvl w:ilvl="0" w:tplc="0419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02E107B"/>
    <w:multiLevelType w:val="hybridMultilevel"/>
    <w:tmpl w:val="E9BE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E15011"/>
    <w:multiLevelType w:val="hybridMultilevel"/>
    <w:tmpl w:val="CDA84048"/>
    <w:lvl w:ilvl="0" w:tplc="0419000F">
      <w:start w:val="1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34E45AFD"/>
    <w:multiLevelType w:val="hybridMultilevel"/>
    <w:tmpl w:val="7968EB04"/>
    <w:lvl w:ilvl="0" w:tplc="63342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567B5C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7">
    <w:nsid w:val="37C00ECC"/>
    <w:multiLevelType w:val="hybridMultilevel"/>
    <w:tmpl w:val="D318D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956545"/>
    <w:multiLevelType w:val="hybridMultilevel"/>
    <w:tmpl w:val="85B851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A6C526B"/>
    <w:multiLevelType w:val="hybridMultilevel"/>
    <w:tmpl w:val="11B221CE"/>
    <w:lvl w:ilvl="0" w:tplc="C75EE9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C81348"/>
    <w:multiLevelType w:val="hybridMultilevel"/>
    <w:tmpl w:val="B90C849E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1">
    <w:nsid w:val="5DD15646"/>
    <w:multiLevelType w:val="hybridMultilevel"/>
    <w:tmpl w:val="0DDC0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A443C1"/>
    <w:multiLevelType w:val="hybridMultilevel"/>
    <w:tmpl w:val="32C0676C"/>
    <w:lvl w:ilvl="0" w:tplc="C75EE9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9E4B28A">
      <w:numFmt w:val="bullet"/>
      <w:lvlText w:val="•"/>
      <w:lvlJc w:val="left"/>
      <w:pPr>
        <w:ind w:left="2130" w:hanging="14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66E5848"/>
    <w:multiLevelType w:val="hybridMultilevel"/>
    <w:tmpl w:val="34C8331A"/>
    <w:lvl w:ilvl="0" w:tplc="26A888EA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8525C62"/>
    <w:multiLevelType w:val="hybridMultilevel"/>
    <w:tmpl w:val="E3CC9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E028B"/>
    <w:multiLevelType w:val="hybridMultilevel"/>
    <w:tmpl w:val="D1F2B814"/>
    <w:lvl w:ilvl="0" w:tplc="C75EE9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2130" w:hanging="141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C2B700A"/>
    <w:multiLevelType w:val="hybridMultilevel"/>
    <w:tmpl w:val="5810D2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3371"/>
    <w:multiLevelType w:val="multilevel"/>
    <w:tmpl w:val="57082B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" w:hanging="1440"/>
      </w:pPr>
      <w:rPr>
        <w:rFonts w:hint="default"/>
      </w:r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3"/>
  </w:num>
  <w:num w:numId="12">
    <w:abstractNumId w:val="28"/>
  </w:num>
  <w:num w:numId="1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5"/>
  </w:num>
  <w:num w:numId="16">
    <w:abstractNumId w:val="12"/>
  </w:num>
  <w:num w:numId="17">
    <w:abstractNumId w:val="36"/>
  </w:num>
  <w:num w:numId="18">
    <w:abstractNumId w:val="21"/>
  </w:num>
  <w:num w:numId="19">
    <w:abstractNumId w:val="37"/>
  </w:num>
  <w:num w:numId="20">
    <w:abstractNumId w:val="16"/>
  </w:num>
  <w:num w:numId="21">
    <w:abstractNumId w:val="25"/>
  </w:num>
  <w:num w:numId="22">
    <w:abstractNumId w:val="32"/>
  </w:num>
  <w:num w:numId="23">
    <w:abstractNumId w:val="29"/>
  </w:num>
  <w:num w:numId="24">
    <w:abstractNumId w:val="19"/>
  </w:num>
  <w:num w:numId="25">
    <w:abstractNumId w:val="22"/>
  </w:num>
  <w:num w:numId="26">
    <w:abstractNumId w:val="34"/>
  </w:num>
  <w:num w:numId="27">
    <w:abstractNumId w:val="24"/>
  </w:num>
  <w:num w:numId="28">
    <w:abstractNumId w:val="27"/>
  </w:num>
  <w:num w:numId="29">
    <w:abstractNumId w:val="20"/>
  </w:num>
  <w:num w:numId="30">
    <w:abstractNumId w:val="35"/>
  </w:num>
  <w:num w:numId="31">
    <w:abstractNumId w:val="31"/>
  </w:num>
  <w:num w:numId="32">
    <w:abstractNumId w:val="17"/>
  </w:num>
  <w:num w:numId="33">
    <w:abstractNumId w:val="14"/>
  </w:num>
  <w:num w:numId="34">
    <w:abstractNumId w:val="33"/>
  </w:num>
  <w:num w:numId="35">
    <w:abstractNumId w:val="23"/>
  </w:num>
  <w:num w:numId="36">
    <w:abstractNumId w:val="30"/>
  </w:num>
  <w:num w:numId="37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0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6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434E5"/>
    <w:rsid w:val="00000422"/>
    <w:rsid w:val="000008FC"/>
    <w:rsid w:val="00001411"/>
    <w:rsid w:val="00001513"/>
    <w:rsid w:val="00001DD6"/>
    <w:rsid w:val="000022EB"/>
    <w:rsid w:val="000023C8"/>
    <w:rsid w:val="0000433D"/>
    <w:rsid w:val="00007E41"/>
    <w:rsid w:val="00010562"/>
    <w:rsid w:val="000109B8"/>
    <w:rsid w:val="00010BBD"/>
    <w:rsid w:val="00010DEE"/>
    <w:rsid w:val="00012688"/>
    <w:rsid w:val="00012A76"/>
    <w:rsid w:val="00012C45"/>
    <w:rsid w:val="000154A7"/>
    <w:rsid w:val="000205F9"/>
    <w:rsid w:val="00021192"/>
    <w:rsid w:val="00023304"/>
    <w:rsid w:val="000240A3"/>
    <w:rsid w:val="000253DA"/>
    <w:rsid w:val="00026DC4"/>
    <w:rsid w:val="000271CF"/>
    <w:rsid w:val="00027490"/>
    <w:rsid w:val="00027C5B"/>
    <w:rsid w:val="00027DB8"/>
    <w:rsid w:val="0003031C"/>
    <w:rsid w:val="00031104"/>
    <w:rsid w:val="00032011"/>
    <w:rsid w:val="0003262F"/>
    <w:rsid w:val="0003380D"/>
    <w:rsid w:val="0003481F"/>
    <w:rsid w:val="00034F11"/>
    <w:rsid w:val="00036374"/>
    <w:rsid w:val="000378F1"/>
    <w:rsid w:val="0003791B"/>
    <w:rsid w:val="0003795C"/>
    <w:rsid w:val="00037BAA"/>
    <w:rsid w:val="00037C76"/>
    <w:rsid w:val="0004007D"/>
    <w:rsid w:val="000407CB"/>
    <w:rsid w:val="00040A61"/>
    <w:rsid w:val="00040EED"/>
    <w:rsid w:val="0004133E"/>
    <w:rsid w:val="00041677"/>
    <w:rsid w:val="00042561"/>
    <w:rsid w:val="00042624"/>
    <w:rsid w:val="00043118"/>
    <w:rsid w:val="00043E09"/>
    <w:rsid w:val="00044241"/>
    <w:rsid w:val="000453EA"/>
    <w:rsid w:val="0005024B"/>
    <w:rsid w:val="00050ED1"/>
    <w:rsid w:val="0005152F"/>
    <w:rsid w:val="00051ADA"/>
    <w:rsid w:val="00053043"/>
    <w:rsid w:val="00054054"/>
    <w:rsid w:val="00055D01"/>
    <w:rsid w:val="00055F78"/>
    <w:rsid w:val="00056DC8"/>
    <w:rsid w:val="00057D63"/>
    <w:rsid w:val="00060AF5"/>
    <w:rsid w:val="000620F4"/>
    <w:rsid w:val="0006236A"/>
    <w:rsid w:val="00062AD9"/>
    <w:rsid w:val="00065073"/>
    <w:rsid w:val="0006702C"/>
    <w:rsid w:val="0007078B"/>
    <w:rsid w:val="00071CAE"/>
    <w:rsid w:val="00071DC4"/>
    <w:rsid w:val="00072E49"/>
    <w:rsid w:val="00077E75"/>
    <w:rsid w:val="0008037F"/>
    <w:rsid w:val="00080893"/>
    <w:rsid w:val="000826BA"/>
    <w:rsid w:val="00082946"/>
    <w:rsid w:val="00083091"/>
    <w:rsid w:val="00084068"/>
    <w:rsid w:val="00084753"/>
    <w:rsid w:val="00090544"/>
    <w:rsid w:val="00090A75"/>
    <w:rsid w:val="00090BE7"/>
    <w:rsid w:val="00090E17"/>
    <w:rsid w:val="00091616"/>
    <w:rsid w:val="00092730"/>
    <w:rsid w:val="00092AAE"/>
    <w:rsid w:val="00092F71"/>
    <w:rsid w:val="00093B82"/>
    <w:rsid w:val="00094C0E"/>
    <w:rsid w:val="000953F4"/>
    <w:rsid w:val="00096A64"/>
    <w:rsid w:val="00096F7F"/>
    <w:rsid w:val="00097B9D"/>
    <w:rsid w:val="00097CCE"/>
    <w:rsid w:val="000A04E2"/>
    <w:rsid w:val="000A25E9"/>
    <w:rsid w:val="000A34DD"/>
    <w:rsid w:val="000A58D5"/>
    <w:rsid w:val="000A67E7"/>
    <w:rsid w:val="000B0785"/>
    <w:rsid w:val="000B0E50"/>
    <w:rsid w:val="000B40A2"/>
    <w:rsid w:val="000B4A22"/>
    <w:rsid w:val="000B5EC0"/>
    <w:rsid w:val="000B6972"/>
    <w:rsid w:val="000C2650"/>
    <w:rsid w:val="000C5DAC"/>
    <w:rsid w:val="000C6901"/>
    <w:rsid w:val="000C71EC"/>
    <w:rsid w:val="000D00E1"/>
    <w:rsid w:val="000D16A8"/>
    <w:rsid w:val="000D1878"/>
    <w:rsid w:val="000D2C0B"/>
    <w:rsid w:val="000D37AA"/>
    <w:rsid w:val="000D392A"/>
    <w:rsid w:val="000D494F"/>
    <w:rsid w:val="000D4F4F"/>
    <w:rsid w:val="000D54D6"/>
    <w:rsid w:val="000D5552"/>
    <w:rsid w:val="000D7126"/>
    <w:rsid w:val="000D7B88"/>
    <w:rsid w:val="000D7E14"/>
    <w:rsid w:val="000D7F96"/>
    <w:rsid w:val="000E031D"/>
    <w:rsid w:val="000E114C"/>
    <w:rsid w:val="000E268E"/>
    <w:rsid w:val="000E35FA"/>
    <w:rsid w:val="000E437D"/>
    <w:rsid w:val="000E5B4E"/>
    <w:rsid w:val="000E6AFC"/>
    <w:rsid w:val="000F0CD0"/>
    <w:rsid w:val="000F103E"/>
    <w:rsid w:val="000F163D"/>
    <w:rsid w:val="000F301D"/>
    <w:rsid w:val="000F35AF"/>
    <w:rsid w:val="000F5144"/>
    <w:rsid w:val="000F790E"/>
    <w:rsid w:val="00102677"/>
    <w:rsid w:val="0010302B"/>
    <w:rsid w:val="00103CE3"/>
    <w:rsid w:val="001043F8"/>
    <w:rsid w:val="00104AF5"/>
    <w:rsid w:val="00105072"/>
    <w:rsid w:val="00105A0B"/>
    <w:rsid w:val="00105E6D"/>
    <w:rsid w:val="0010613F"/>
    <w:rsid w:val="0011066B"/>
    <w:rsid w:val="001115B7"/>
    <w:rsid w:val="001121DB"/>
    <w:rsid w:val="00112419"/>
    <w:rsid w:val="00112FC2"/>
    <w:rsid w:val="001131D8"/>
    <w:rsid w:val="001131F6"/>
    <w:rsid w:val="0011633A"/>
    <w:rsid w:val="00116D48"/>
    <w:rsid w:val="00120009"/>
    <w:rsid w:val="00121FD4"/>
    <w:rsid w:val="00123B4F"/>
    <w:rsid w:val="00123DB7"/>
    <w:rsid w:val="00125F8B"/>
    <w:rsid w:val="001277F5"/>
    <w:rsid w:val="00127C42"/>
    <w:rsid w:val="00131643"/>
    <w:rsid w:val="00133532"/>
    <w:rsid w:val="0013422A"/>
    <w:rsid w:val="00134FDD"/>
    <w:rsid w:val="00135900"/>
    <w:rsid w:val="001402C1"/>
    <w:rsid w:val="001434E6"/>
    <w:rsid w:val="00144387"/>
    <w:rsid w:val="00147AB2"/>
    <w:rsid w:val="00147D58"/>
    <w:rsid w:val="001501BF"/>
    <w:rsid w:val="00150F02"/>
    <w:rsid w:val="00151B5B"/>
    <w:rsid w:val="001547B8"/>
    <w:rsid w:val="001555F8"/>
    <w:rsid w:val="0015643E"/>
    <w:rsid w:val="0016025F"/>
    <w:rsid w:val="001606FE"/>
    <w:rsid w:val="00160F8D"/>
    <w:rsid w:val="00164D42"/>
    <w:rsid w:val="0016561D"/>
    <w:rsid w:val="00165B4E"/>
    <w:rsid w:val="00166AC9"/>
    <w:rsid w:val="00167D8E"/>
    <w:rsid w:val="0017282A"/>
    <w:rsid w:val="00173AC3"/>
    <w:rsid w:val="00174228"/>
    <w:rsid w:val="00174AE8"/>
    <w:rsid w:val="00180030"/>
    <w:rsid w:val="0018028B"/>
    <w:rsid w:val="001803A5"/>
    <w:rsid w:val="001862FF"/>
    <w:rsid w:val="001863FA"/>
    <w:rsid w:val="00186F48"/>
    <w:rsid w:val="00187536"/>
    <w:rsid w:val="00187AC9"/>
    <w:rsid w:val="00187F40"/>
    <w:rsid w:val="0019135F"/>
    <w:rsid w:val="00191373"/>
    <w:rsid w:val="00192815"/>
    <w:rsid w:val="00192971"/>
    <w:rsid w:val="00193FEA"/>
    <w:rsid w:val="0019509E"/>
    <w:rsid w:val="00195FF6"/>
    <w:rsid w:val="00197427"/>
    <w:rsid w:val="001A0536"/>
    <w:rsid w:val="001A07A0"/>
    <w:rsid w:val="001A0A3D"/>
    <w:rsid w:val="001A1EB5"/>
    <w:rsid w:val="001A1F88"/>
    <w:rsid w:val="001A214B"/>
    <w:rsid w:val="001A30E2"/>
    <w:rsid w:val="001A3B45"/>
    <w:rsid w:val="001A40B5"/>
    <w:rsid w:val="001A4AC9"/>
    <w:rsid w:val="001B0C87"/>
    <w:rsid w:val="001B0DC4"/>
    <w:rsid w:val="001B115F"/>
    <w:rsid w:val="001B1F31"/>
    <w:rsid w:val="001B2DA7"/>
    <w:rsid w:val="001B3CAB"/>
    <w:rsid w:val="001B4BB3"/>
    <w:rsid w:val="001B64BE"/>
    <w:rsid w:val="001C0BB9"/>
    <w:rsid w:val="001C0FC7"/>
    <w:rsid w:val="001C1687"/>
    <w:rsid w:val="001C1F21"/>
    <w:rsid w:val="001C385A"/>
    <w:rsid w:val="001C5FE1"/>
    <w:rsid w:val="001C62F1"/>
    <w:rsid w:val="001C6B54"/>
    <w:rsid w:val="001C752A"/>
    <w:rsid w:val="001C78D3"/>
    <w:rsid w:val="001C78D9"/>
    <w:rsid w:val="001D0DB0"/>
    <w:rsid w:val="001D1B20"/>
    <w:rsid w:val="001D2951"/>
    <w:rsid w:val="001D295D"/>
    <w:rsid w:val="001D4B94"/>
    <w:rsid w:val="001D5985"/>
    <w:rsid w:val="001D6A69"/>
    <w:rsid w:val="001D6EB8"/>
    <w:rsid w:val="001D716C"/>
    <w:rsid w:val="001D7551"/>
    <w:rsid w:val="001D7759"/>
    <w:rsid w:val="001E0B2C"/>
    <w:rsid w:val="001E0C33"/>
    <w:rsid w:val="001E2474"/>
    <w:rsid w:val="001E2DD4"/>
    <w:rsid w:val="001E2E6A"/>
    <w:rsid w:val="001E2FF0"/>
    <w:rsid w:val="001E4A5C"/>
    <w:rsid w:val="001E4B13"/>
    <w:rsid w:val="001E59DA"/>
    <w:rsid w:val="001E60B3"/>
    <w:rsid w:val="001F021B"/>
    <w:rsid w:val="001F05F0"/>
    <w:rsid w:val="001F0721"/>
    <w:rsid w:val="001F0933"/>
    <w:rsid w:val="001F0A58"/>
    <w:rsid w:val="001F0E7C"/>
    <w:rsid w:val="001F2BFA"/>
    <w:rsid w:val="001F34B6"/>
    <w:rsid w:val="001F3767"/>
    <w:rsid w:val="001F3844"/>
    <w:rsid w:val="001F3C56"/>
    <w:rsid w:val="001F3F91"/>
    <w:rsid w:val="001F3FD4"/>
    <w:rsid w:val="001F7556"/>
    <w:rsid w:val="0020076A"/>
    <w:rsid w:val="00203010"/>
    <w:rsid w:val="002050E5"/>
    <w:rsid w:val="002108D5"/>
    <w:rsid w:val="00210BD4"/>
    <w:rsid w:val="0021218F"/>
    <w:rsid w:val="00212664"/>
    <w:rsid w:val="00213742"/>
    <w:rsid w:val="00213834"/>
    <w:rsid w:val="00214EF0"/>
    <w:rsid w:val="00215271"/>
    <w:rsid w:val="002163BA"/>
    <w:rsid w:val="002212A1"/>
    <w:rsid w:val="002219FC"/>
    <w:rsid w:val="00222098"/>
    <w:rsid w:val="002233EF"/>
    <w:rsid w:val="002234D1"/>
    <w:rsid w:val="002234F4"/>
    <w:rsid w:val="0022437A"/>
    <w:rsid w:val="00224595"/>
    <w:rsid w:val="00224AAF"/>
    <w:rsid w:val="00224BEC"/>
    <w:rsid w:val="00225073"/>
    <w:rsid w:val="00225D94"/>
    <w:rsid w:val="00226E01"/>
    <w:rsid w:val="00230FDF"/>
    <w:rsid w:val="002314EB"/>
    <w:rsid w:val="002319D5"/>
    <w:rsid w:val="00231EB0"/>
    <w:rsid w:val="00232B0D"/>
    <w:rsid w:val="0023380E"/>
    <w:rsid w:val="00233C05"/>
    <w:rsid w:val="00234038"/>
    <w:rsid w:val="00234629"/>
    <w:rsid w:val="00236271"/>
    <w:rsid w:val="0023646D"/>
    <w:rsid w:val="00236846"/>
    <w:rsid w:val="00237D31"/>
    <w:rsid w:val="0024055A"/>
    <w:rsid w:val="00240DB8"/>
    <w:rsid w:val="00241492"/>
    <w:rsid w:val="002418AE"/>
    <w:rsid w:val="00241B44"/>
    <w:rsid w:val="00243637"/>
    <w:rsid w:val="00245CAE"/>
    <w:rsid w:val="002462C0"/>
    <w:rsid w:val="002468E2"/>
    <w:rsid w:val="00246A10"/>
    <w:rsid w:val="00246F30"/>
    <w:rsid w:val="00250107"/>
    <w:rsid w:val="002501A3"/>
    <w:rsid w:val="002505CD"/>
    <w:rsid w:val="00250704"/>
    <w:rsid w:val="0025168E"/>
    <w:rsid w:val="00251F41"/>
    <w:rsid w:val="0025537D"/>
    <w:rsid w:val="00255D5D"/>
    <w:rsid w:val="0025663C"/>
    <w:rsid w:val="00260170"/>
    <w:rsid w:val="0026121B"/>
    <w:rsid w:val="00262349"/>
    <w:rsid w:val="002631BE"/>
    <w:rsid w:val="00263F45"/>
    <w:rsid w:val="00263F72"/>
    <w:rsid w:val="00264A40"/>
    <w:rsid w:val="00264FEE"/>
    <w:rsid w:val="0026631C"/>
    <w:rsid w:val="002665F6"/>
    <w:rsid w:val="0026734B"/>
    <w:rsid w:val="00267F6E"/>
    <w:rsid w:val="00270720"/>
    <w:rsid w:val="00270FF0"/>
    <w:rsid w:val="00271C4C"/>
    <w:rsid w:val="002720FA"/>
    <w:rsid w:val="00275D58"/>
    <w:rsid w:val="0027624A"/>
    <w:rsid w:val="00277C5C"/>
    <w:rsid w:val="00277DAE"/>
    <w:rsid w:val="00282603"/>
    <w:rsid w:val="00283D34"/>
    <w:rsid w:val="00285FCB"/>
    <w:rsid w:val="002863A2"/>
    <w:rsid w:val="002867D9"/>
    <w:rsid w:val="00290A0C"/>
    <w:rsid w:val="00291A24"/>
    <w:rsid w:val="00292002"/>
    <w:rsid w:val="002920B4"/>
    <w:rsid w:val="00295BC4"/>
    <w:rsid w:val="002967BE"/>
    <w:rsid w:val="00297F9C"/>
    <w:rsid w:val="002A2868"/>
    <w:rsid w:val="002A2EB3"/>
    <w:rsid w:val="002A3128"/>
    <w:rsid w:val="002A3201"/>
    <w:rsid w:val="002A39B5"/>
    <w:rsid w:val="002A69DB"/>
    <w:rsid w:val="002A6DA5"/>
    <w:rsid w:val="002A6DD0"/>
    <w:rsid w:val="002B09AF"/>
    <w:rsid w:val="002B1120"/>
    <w:rsid w:val="002B2381"/>
    <w:rsid w:val="002B3D69"/>
    <w:rsid w:val="002B3E83"/>
    <w:rsid w:val="002B468B"/>
    <w:rsid w:val="002B48E4"/>
    <w:rsid w:val="002B4907"/>
    <w:rsid w:val="002B56A0"/>
    <w:rsid w:val="002B761D"/>
    <w:rsid w:val="002C0B3F"/>
    <w:rsid w:val="002C103B"/>
    <w:rsid w:val="002C1565"/>
    <w:rsid w:val="002C299A"/>
    <w:rsid w:val="002C4B45"/>
    <w:rsid w:val="002C531F"/>
    <w:rsid w:val="002C6BFF"/>
    <w:rsid w:val="002D068F"/>
    <w:rsid w:val="002D0F2A"/>
    <w:rsid w:val="002D0F4C"/>
    <w:rsid w:val="002D203C"/>
    <w:rsid w:val="002D430B"/>
    <w:rsid w:val="002D53B7"/>
    <w:rsid w:val="002D5A60"/>
    <w:rsid w:val="002D633F"/>
    <w:rsid w:val="002E03B0"/>
    <w:rsid w:val="002E04A9"/>
    <w:rsid w:val="002E08C5"/>
    <w:rsid w:val="002E3214"/>
    <w:rsid w:val="002E4367"/>
    <w:rsid w:val="002E448B"/>
    <w:rsid w:val="002E4CE6"/>
    <w:rsid w:val="002E54F0"/>
    <w:rsid w:val="002E650B"/>
    <w:rsid w:val="002E6EE3"/>
    <w:rsid w:val="002E7008"/>
    <w:rsid w:val="002E72FB"/>
    <w:rsid w:val="002E7760"/>
    <w:rsid w:val="002F12A0"/>
    <w:rsid w:val="002F2300"/>
    <w:rsid w:val="002F2658"/>
    <w:rsid w:val="002F3034"/>
    <w:rsid w:val="002F511E"/>
    <w:rsid w:val="002F5DC1"/>
    <w:rsid w:val="002F5E84"/>
    <w:rsid w:val="0030128B"/>
    <w:rsid w:val="0030166C"/>
    <w:rsid w:val="003017A8"/>
    <w:rsid w:val="00301B19"/>
    <w:rsid w:val="00301F8C"/>
    <w:rsid w:val="00302ADB"/>
    <w:rsid w:val="00303216"/>
    <w:rsid w:val="00304FE8"/>
    <w:rsid w:val="003055EE"/>
    <w:rsid w:val="003058FE"/>
    <w:rsid w:val="003061F1"/>
    <w:rsid w:val="003122EE"/>
    <w:rsid w:val="0031380C"/>
    <w:rsid w:val="00315C27"/>
    <w:rsid w:val="00316390"/>
    <w:rsid w:val="00316567"/>
    <w:rsid w:val="003169C8"/>
    <w:rsid w:val="00317BC9"/>
    <w:rsid w:val="003205F5"/>
    <w:rsid w:val="0032072D"/>
    <w:rsid w:val="00320A39"/>
    <w:rsid w:val="00322313"/>
    <w:rsid w:val="003238A3"/>
    <w:rsid w:val="00323D5E"/>
    <w:rsid w:val="00326E6E"/>
    <w:rsid w:val="00327303"/>
    <w:rsid w:val="0032760B"/>
    <w:rsid w:val="00327AC5"/>
    <w:rsid w:val="00327DE9"/>
    <w:rsid w:val="0033284F"/>
    <w:rsid w:val="00333910"/>
    <w:rsid w:val="00334292"/>
    <w:rsid w:val="003365CC"/>
    <w:rsid w:val="00337E82"/>
    <w:rsid w:val="0034250F"/>
    <w:rsid w:val="003434F6"/>
    <w:rsid w:val="00343D69"/>
    <w:rsid w:val="00345093"/>
    <w:rsid w:val="00347CFE"/>
    <w:rsid w:val="00350808"/>
    <w:rsid w:val="00351375"/>
    <w:rsid w:val="003524A6"/>
    <w:rsid w:val="0035344F"/>
    <w:rsid w:val="003534BF"/>
    <w:rsid w:val="00357A40"/>
    <w:rsid w:val="0036098A"/>
    <w:rsid w:val="0036133B"/>
    <w:rsid w:val="00362B02"/>
    <w:rsid w:val="00364D6C"/>
    <w:rsid w:val="00365458"/>
    <w:rsid w:val="00365BB3"/>
    <w:rsid w:val="00365C52"/>
    <w:rsid w:val="003666C5"/>
    <w:rsid w:val="0036674F"/>
    <w:rsid w:val="00366752"/>
    <w:rsid w:val="00366EDB"/>
    <w:rsid w:val="0036757B"/>
    <w:rsid w:val="00370815"/>
    <w:rsid w:val="003714EE"/>
    <w:rsid w:val="00371C3B"/>
    <w:rsid w:val="003726D3"/>
    <w:rsid w:val="0037276C"/>
    <w:rsid w:val="00373979"/>
    <w:rsid w:val="00373CE3"/>
    <w:rsid w:val="0037531E"/>
    <w:rsid w:val="00376FAB"/>
    <w:rsid w:val="003772C1"/>
    <w:rsid w:val="003773DA"/>
    <w:rsid w:val="0037783B"/>
    <w:rsid w:val="00381231"/>
    <w:rsid w:val="00381E21"/>
    <w:rsid w:val="00386536"/>
    <w:rsid w:val="003904C6"/>
    <w:rsid w:val="00390EA6"/>
    <w:rsid w:val="00391EDC"/>
    <w:rsid w:val="003943BB"/>
    <w:rsid w:val="00395547"/>
    <w:rsid w:val="003958CF"/>
    <w:rsid w:val="00395B05"/>
    <w:rsid w:val="00396CD7"/>
    <w:rsid w:val="00397D83"/>
    <w:rsid w:val="00397EA0"/>
    <w:rsid w:val="003A19F0"/>
    <w:rsid w:val="003A1B32"/>
    <w:rsid w:val="003A278C"/>
    <w:rsid w:val="003A2E92"/>
    <w:rsid w:val="003A41E0"/>
    <w:rsid w:val="003A4D0E"/>
    <w:rsid w:val="003A5363"/>
    <w:rsid w:val="003A6464"/>
    <w:rsid w:val="003A6A4D"/>
    <w:rsid w:val="003B0141"/>
    <w:rsid w:val="003B0259"/>
    <w:rsid w:val="003B13F8"/>
    <w:rsid w:val="003B1C3F"/>
    <w:rsid w:val="003B22B5"/>
    <w:rsid w:val="003B6C76"/>
    <w:rsid w:val="003B7589"/>
    <w:rsid w:val="003C0984"/>
    <w:rsid w:val="003C1760"/>
    <w:rsid w:val="003C1EB2"/>
    <w:rsid w:val="003C2866"/>
    <w:rsid w:val="003C3F10"/>
    <w:rsid w:val="003C681A"/>
    <w:rsid w:val="003C6A4D"/>
    <w:rsid w:val="003C7060"/>
    <w:rsid w:val="003C7104"/>
    <w:rsid w:val="003C734D"/>
    <w:rsid w:val="003D1636"/>
    <w:rsid w:val="003D25A5"/>
    <w:rsid w:val="003D267D"/>
    <w:rsid w:val="003D2933"/>
    <w:rsid w:val="003D2EC4"/>
    <w:rsid w:val="003D491A"/>
    <w:rsid w:val="003D50CC"/>
    <w:rsid w:val="003D51B6"/>
    <w:rsid w:val="003D51F2"/>
    <w:rsid w:val="003D5DF1"/>
    <w:rsid w:val="003D6704"/>
    <w:rsid w:val="003D772B"/>
    <w:rsid w:val="003D7F61"/>
    <w:rsid w:val="003E08E7"/>
    <w:rsid w:val="003E1534"/>
    <w:rsid w:val="003E3298"/>
    <w:rsid w:val="003E46DC"/>
    <w:rsid w:val="003E4FDE"/>
    <w:rsid w:val="003E53CC"/>
    <w:rsid w:val="003E6465"/>
    <w:rsid w:val="003E7016"/>
    <w:rsid w:val="003F0901"/>
    <w:rsid w:val="003F095E"/>
    <w:rsid w:val="003F0DAC"/>
    <w:rsid w:val="003F254F"/>
    <w:rsid w:val="003F263A"/>
    <w:rsid w:val="003F2A2F"/>
    <w:rsid w:val="003F31C8"/>
    <w:rsid w:val="003F3E66"/>
    <w:rsid w:val="003F3EC5"/>
    <w:rsid w:val="003F47E7"/>
    <w:rsid w:val="003F4BBC"/>
    <w:rsid w:val="003F5777"/>
    <w:rsid w:val="003F5F9F"/>
    <w:rsid w:val="003F6612"/>
    <w:rsid w:val="003F6B34"/>
    <w:rsid w:val="00403C92"/>
    <w:rsid w:val="00404947"/>
    <w:rsid w:val="004061B2"/>
    <w:rsid w:val="00407252"/>
    <w:rsid w:val="0040757F"/>
    <w:rsid w:val="00410121"/>
    <w:rsid w:val="004112D1"/>
    <w:rsid w:val="00411605"/>
    <w:rsid w:val="00412D99"/>
    <w:rsid w:val="004131C4"/>
    <w:rsid w:val="00417486"/>
    <w:rsid w:val="00420517"/>
    <w:rsid w:val="004215BA"/>
    <w:rsid w:val="00421855"/>
    <w:rsid w:val="00422020"/>
    <w:rsid w:val="00422B85"/>
    <w:rsid w:val="00422CDC"/>
    <w:rsid w:val="0042349D"/>
    <w:rsid w:val="00424257"/>
    <w:rsid w:val="00425687"/>
    <w:rsid w:val="00426390"/>
    <w:rsid w:val="004277F8"/>
    <w:rsid w:val="00430839"/>
    <w:rsid w:val="00431428"/>
    <w:rsid w:val="00431F6A"/>
    <w:rsid w:val="004331FB"/>
    <w:rsid w:val="00434778"/>
    <w:rsid w:val="00434FE0"/>
    <w:rsid w:val="00436018"/>
    <w:rsid w:val="00437FE3"/>
    <w:rsid w:val="00440965"/>
    <w:rsid w:val="00442262"/>
    <w:rsid w:val="00442EE2"/>
    <w:rsid w:val="00444468"/>
    <w:rsid w:val="004449D1"/>
    <w:rsid w:val="004465C4"/>
    <w:rsid w:val="00446CD5"/>
    <w:rsid w:val="004476E5"/>
    <w:rsid w:val="00447CFB"/>
    <w:rsid w:val="00447D7F"/>
    <w:rsid w:val="004500DC"/>
    <w:rsid w:val="00450356"/>
    <w:rsid w:val="00450880"/>
    <w:rsid w:val="00454A0D"/>
    <w:rsid w:val="00454ADC"/>
    <w:rsid w:val="00454B3C"/>
    <w:rsid w:val="004552A5"/>
    <w:rsid w:val="0045584A"/>
    <w:rsid w:val="00455A96"/>
    <w:rsid w:val="00455E14"/>
    <w:rsid w:val="004565DA"/>
    <w:rsid w:val="004571D7"/>
    <w:rsid w:val="004578F7"/>
    <w:rsid w:val="0046023C"/>
    <w:rsid w:val="004605D7"/>
    <w:rsid w:val="00460F15"/>
    <w:rsid w:val="00461A6B"/>
    <w:rsid w:val="004634BC"/>
    <w:rsid w:val="00463B59"/>
    <w:rsid w:val="00463BE5"/>
    <w:rsid w:val="00464A91"/>
    <w:rsid w:val="004664E9"/>
    <w:rsid w:val="00467853"/>
    <w:rsid w:val="0047127E"/>
    <w:rsid w:val="0047288C"/>
    <w:rsid w:val="004741EF"/>
    <w:rsid w:val="004747E2"/>
    <w:rsid w:val="00475D27"/>
    <w:rsid w:val="00475FF3"/>
    <w:rsid w:val="00476050"/>
    <w:rsid w:val="00477350"/>
    <w:rsid w:val="004777D7"/>
    <w:rsid w:val="00480663"/>
    <w:rsid w:val="00480C88"/>
    <w:rsid w:val="00481925"/>
    <w:rsid w:val="004819A4"/>
    <w:rsid w:val="00484395"/>
    <w:rsid w:val="004851A7"/>
    <w:rsid w:val="00485604"/>
    <w:rsid w:val="00485E2E"/>
    <w:rsid w:val="004867E5"/>
    <w:rsid w:val="0048714A"/>
    <w:rsid w:val="00491E97"/>
    <w:rsid w:val="004923F8"/>
    <w:rsid w:val="00492FEE"/>
    <w:rsid w:val="00493A81"/>
    <w:rsid w:val="00494328"/>
    <w:rsid w:val="00494E83"/>
    <w:rsid w:val="004953F7"/>
    <w:rsid w:val="004956DB"/>
    <w:rsid w:val="00495D77"/>
    <w:rsid w:val="00496467"/>
    <w:rsid w:val="00496AD4"/>
    <w:rsid w:val="004A0879"/>
    <w:rsid w:val="004A0F26"/>
    <w:rsid w:val="004A2682"/>
    <w:rsid w:val="004A54CE"/>
    <w:rsid w:val="004A7127"/>
    <w:rsid w:val="004A7B3D"/>
    <w:rsid w:val="004A7E46"/>
    <w:rsid w:val="004B0E3A"/>
    <w:rsid w:val="004B15F2"/>
    <w:rsid w:val="004B2B3D"/>
    <w:rsid w:val="004B3FB7"/>
    <w:rsid w:val="004B675B"/>
    <w:rsid w:val="004C0F2E"/>
    <w:rsid w:val="004C1340"/>
    <w:rsid w:val="004C1850"/>
    <w:rsid w:val="004C235A"/>
    <w:rsid w:val="004C23B7"/>
    <w:rsid w:val="004C27FD"/>
    <w:rsid w:val="004C28A0"/>
    <w:rsid w:val="004C2DAC"/>
    <w:rsid w:val="004C2E63"/>
    <w:rsid w:val="004C4269"/>
    <w:rsid w:val="004C4CD8"/>
    <w:rsid w:val="004C5856"/>
    <w:rsid w:val="004C7721"/>
    <w:rsid w:val="004C77A6"/>
    <w:rsid w:val="004D077B"/>
    <w:rsid w:val="004D102E"/>
    <w:rsid w:val="004D57B5"/>
    <w:rsid w:val="004D5A8C"/>
    <w:rsid w:val="004D5BF7"/>
    <w:rsid w:val="004D6D17"/>
    <w:rsid w:val="004E0D74"/>
    <w:rsid w:val="004E1763"/>
    <w:rsid w:val="004E3234"/>
    <w:rsid w:val="004E3463"/>
    <w:rsid w:val="004E367A"/>
    <w:rsid w:val="004E3A01"/>
    <w:rsid w:val="004E5FB0"/>
    <w:rsid w:val="004E64CD"/>
    <w:rsid w:val="004E65B2"/>
    <w:rsid w:val="004E7E9D"/>
    <w:rsid w:val="004F0D09"/>
    <w:rsid w:val="004F0E85"/>
    <w:rsid w:val="004F0F3B"/>
    <w:rsid w:val="004F110F"/>
    <w:rsid w:val="004F1CB5"/>
    <w:rsid w:val="004F245D"/>
    <w:rsid w:val="004F3731"/>
    <w:rsid w:val="004F4870"/>
    <w:rsid w:val="004F605D"/>
    <w:rsid w:val="00500066"/>
    <w:rsid w:val="0050230E"/>
    <w:rsid w:val="005037E9"/>
    <w:rsid w:val="005038C6"/>
    <w:rsid w:val="005053EA"/>
    <w:rsid w:val="005062A5"/>
    <w:rsid w:val="00506A6E"/>
    <w:rsid w:val="00506DAE"/>
    <w:rsid w:val="0051205B"/>
    <w:rsid w:val="00513477"/>
    <w:rsid w:val="00513C2E"/>
    <w:rsid w:val="00514BAB"/>
    <w:rsid w:val="0052081E"/>
    <w:rsid w:val="00520BFD"/>
    <w:rsid w:val="005218CF"/>
    <w:rsid w:val="00522AA4"/>
    <w:rsid w:val="00522BA7"/>
    <w:rsid w:val="00523125"/>
    <w:rsid w:val="0052328B"/>
    <w:rsid w:val="00524191"/>
    <w:rsid w:val="00525019"/>
    <w:rsid w:val="00525B76"/>
    <w:rsid w:val="005302E3"/>
    <w:rsid w:val="00530B28"/>
    <w:rsid w:val="005316FA"/>
    <w:rsid w:val="00531928"/>
    <w:rsid w:val="00532070"/>
    <w:rsid w:val="00533E98"/>
    <w:rsid w:val="00536787"/>
    <w:rsid w:val="00536C9C"/>
    <w:rsid w:val="00536D58"/>
    <w:rsid w:val="00537736"/>
    <w:rsid w:val="005418BE"/>
    <w:rsid w:val="00541F75"/>
    <w:rsid w:val="00542879"/>
    <w:rsid w:val="0054348A"/>
    <w:rsid w:val="00543AB1"/>
    <w:rsid w:val="00543D7C"/>
    <w:rsid w:val="00543D92"/>
    <w:rsid w:val="00543E92"/>
    <w:rsid w:val="005441CC"/>
    <w:rsid w:val="00544A3F"/>
    <w:rsid w:val="00546B32"/>
    <w:rsid w:val="005475B4"/>
    <w:rsid w:val="005506CC"/>
    <w:rsid w:val="0055108A"/>
    <w:rsid w:val="00552306"/>
    <w:rsid w:val="00555741"/>
    <w:rsid w:val="005559B6"/>
    <w:rsid w:val="00555CAE"/>
    <w:rsid w:val="0055617F"/>
    <w:rsid w:val="00557A63"/>
    <w:rsid w:val="005605CC"/>
    <w:rsid w:val="005644D3"/>
    <w:rsid w:val="005650FF"/>
    <w:rsid w:val="0056524C"/>
    <w:rsid w:val="00565697"/>
    <w:rsid w:val="00565A60"/>
    <w:rsid w:val="00567300"/>
    <w:rsid w:val="00567F61"/>
    <w:rsid w:val="0057195C"/>
    <w:rsid w:val="00572146"/>
    <w:rsid w:val="00572C09"/>
    <w:rsid w:val="0057374A"/>
    <w:rsid w:val="005744AE"/>
    <w:rsid w:val="0057588F"/>
    <w:rsid w:val="005758BF"/>
    <w:rsid w:val="00576A3B"/>
    <w:rsid w:val="005803D1"/>
    <w:rsid w:val="00580B43"/>
    <w:rsid w:val="005818C9"/>
    <w:rsid w:val="00581969"/>
    <w:rsid w:val="00581BDC"/>
    <w:rsid w:val="0058433C"/>
    <w:rsid w:val="00584ED4"/>
    <w:rsid w:val="005852D6"/>
    <w:rsid w:val="00586502"/>
    <w:rsid w:val="005865D3"/>
    <w:rsid w:val="005867E8"/>
    <w:rsid w:val="005879E7"/>
    <w:rsid w:val="0059113F"/>
    <w:rsid w:val="0059125A"/>
    <w:rsid w:val="00592C49"/>
    <w:rsid w:val="00593F50"/>
    <w:rsid w:val="005943EC"/>
    <w:rsid w:val="00594794"/>
    <w:rsid w:val="005956D1"/>
    <w:rsid w:val="005956E8"/>
    <w:rsid w:val="00596F08"/>
    <w:rsid w:val="00597DC8"/>
    <w:rsid w:val="00597E68"/>
    <w:rsid w:val="005A0B60"/>
    <w:rsid w:val="005A0F03"/>
    <w:rsid w:val="005A1C02"/>
    <w:rsid w:val="005A1E22"/>
    <w:rsid w:val="005A2089"/>
    <w:rsid w:val="005A2A03"/>
    <w:rsid w:val="005A2F8C"/>
    <w:rsid w:val="005A3B75"/>
    <w:rsid w:val="005A401A"/>
    <w:rsid w:val="005A6A8A"/>
    <w:rsid w:val="005B011F"/>
    <w:rsid w:val="005B0790"/>
    <w:rsid w:val="005B088B"/>
    <w:rsid w:val="005B1123"/>
    <w:rsid w:val="005B1848"/>
    <w:rsid w:val="005B1F9F"/>
    <w:rsid w:val="005B2348"/>
    <w:rsid w:val="005B2F0B"/>
    <w:rsid w:val="005B3FB7"/>
    <w:rsid w:val="005B579D"/>
    <w:rsid w:val="005B5E19"/>
    <w:rsid w:val="005B7355"/>
    <w:rsid w:val="005C12D0"/>
    <w:rsid w:val="005C678D"/>
    <w:rsid w:val="005C68B2"/>
    <w:rsid w:val="005C6D07"/>
    <w:rsid w:val="005C748D"/>
    <w:rsid w:val="005D2408"/>
    <w:rsid w:val="005D27B7"/>
    <w:rsid w:val="005D5AC7"/>
    <w:rsid w:val="005D5B4B"/>
    <w:rsid w:val="005D71E4"/>
    <w:rsid w:val="005D7820"/>
    <w:rsid w:val="005E0F0E"/>
    <w:rsid w:val="005E2741"/>
    <w:rsid w:val="005E29F7"/>
    <w:rsid w:val="005E2B67"/>
    <w:rsid w:val="005E2F20"/>
    <w:rsid w:val="005E56D3"/>
    <w:rsid w:val="005E607B"/>
    <w:rsid w:val="005E78F0"/>
    <w:rsid w:val="005F0913"/>
    <w:rsid w:val="005F20C2"/>
    <w:rsid w:val="005F21F5"/>
    <w:rsid w:val="005F2D15"/>
    <w:rsid w:val="005F6FD7"/>
    <w:rsid w:val="005F7436"/>
    <w:rsid w:val="005F7B11"/>
    <w:rsid w:val="00600B67"/>
    <w:rsid w:val="006013B3"/>
    <w:rsid w:val="00601852"/>
    <w:rsid w:val="00602762"/>
    <w:rsid w:val="00602BD3"/>
    <w:rsid w:val="00605445"/>
    <w:rsid w:val="006101D4"/>
    <w:rsid w:val="00610CD5"/>
    <w:rsid w:val="0061120A"/>
    <w:rsid w:val="006176CB"/>
    <w:rsid w:val="00617F0E"/>
    <w:rsid w:val="00620FB6"/>
    <w:rsid w:val="00621E58"/>
    <w:rsid w:val="006228B8"/>
    <w:rsid w:val="00623707"/>
    <w:rsid w:val="00623C3C"/>
    <w:rsid w:val="006241BE"/>
    <w:rsid w:val="006241F9"/>
    <w:rsid w:val="00625CB4"/>
    <w:rsid w:val="00625D6C"/>
    <w:rsid w:val="00626873"/>
    <w:rsid w:val="00626ACF"/>
    <w:rsid w:val="00626F29"/>
    <w:rsid w:val="00631EB0"/>
    <w:rsid w:val="0063263A"/>
    <w:rsid w:val="00632F83"/>
    <w:rsid w:val="00633633"/>
    <w:rsid w:val="006346DD"/>
    <w:rsid w:val="00635756"/>
    <w:rsid w:val="00635E16"/>
    <w:rsid w:val="00635F2F"/>
    <w:rsid w:val="00636DA7"/>
    <w:rsid w:val="00636F62"/>
    <w:rsid w:val="0064202E"/>
    <w:rsid w:val="006427FD"/>
    <w:rsid w:val="00643E70"/>
    <w:rsid w:val="00645849"/>
    <w:rsid w:val="00645F00"/>
    <w:rsid w:val="006468AC"/>
    <w:rsid w:val="006469CE"/>
    <w:rsid w:val="0065082E"/>
    <w:rsid w:val="00650D21"/>
    <w:rsid w:val="00650F76"/>
    <w:rsid w:val="00653118"/>
    <w:rsid w:val="0065449B"/>
    <w:rsid w:val="0065563E"/>
    <w:rsid w:val="00655806"/>
    <w:rsid w:val="00656E6D"/>
    <w:rsid w:val="00660A2F"/>
    <w:rsid w:val="006612FD"/>
    <w:rsid w:val="00662438"/>
    <w:rsid w:val="00662BA1"/>
    <w:rsid w:val="0066341E"/>
    <w:rsid w:val="00663DCA"/>
    <w:rsid w:val="00664087"/>
    <w:rsid w:val="00664C98"/>
    <w:rsid w:val="006666BA"/>
    <w:rsid w:val="00667D4E"/>
    <w:rsid w:val="006707CB"/>
    <w:rsid w:val="006709C5"/>
    <w:rsid w:val="00672DD3"/>
    <w:rsid w:val="00673397"/>
    <w:rsid w:val="00674F00"/>
    <w:rsid w:val="00675033"/>
    <w:rsid w:val="0067538D"/>
    <w:rsid w:val="006777E2"/>
    <w:rsid w:val="00680228"/>
    <w:rsid w:val="00680A2F"/>
    <w:rsid w:val="0068109F"/>
    <w:rsid w:val="00682A35"/>
    <w:rsid w:val="00685C18"/>
    <w:rsid w:val="00685D1E"/>
    <w:rsid w:val="0068666A"/>
    <w:rsid w:val="00686F11"/>
    <w:rsid w:val="00687252"/>
    <w:rsid w:val="0068740F"/>
    <w:rsid w:val="006875A7"/>
    <w:rsid w:val="006877E0"/>
    <w:rsid w:val="0069077B"/>
    <w:rsid w:val="00691952"/>
    <w:rsid w:val="00692693"/>
    <w:rsid w:val="0069285D"/>
    <w:rsid w:val="00693045"/>
    <w:rsid w:val="006938B9"/>
    <w:rsid w:val="00693CF1"/>
    <w:rsid w:val="00694694"/>
    <w:rsid w:val="00695123"/>
    <w:rsid w:val="0069553E"/>
    <w:rsid w:val="00695B53"/>
    <w:rsid w:val="006963C9"/>
    <w:rsid w:val="0069726D"/>
    <w:rsid w:val="006972F2"/>
    <w:rsid w:val="00697848"/>
    <w:rsid w:val="00697FF3"/>
    <w:rsid w:val="006A0CBC"/>
    <w:rsid w:val="006A1B0A"/>
    <w:rsid w:val="006A3F8E"/>
    <w:rsid w:val="006A4496"/>
    <w:rsid w:val="006A5F9C"/>
    <w:rsid w:val="006A6AF4"/>
    <w:rsid w:val="006A76E0"/>
    <w:rsid w:val="006A77A1"/>
    <w:rsid w:val="006B0B98"/>
    <w:rsid w:val="006B1B15"/>
    <w:rsid w:val="006B28E7"/>
    <w:rsid w:val="006B2FCF"/>
    <w:rsid w:val="006B3D6B"/>
    <w:rsid w:val="006B5746"/>
    <w:rsid w:val="006B58B0"/>
    <w:rsid w:val="006B63F6"/>
    <w:rsid w:val="006B682C"/>
    <w:rsid w:val="006B72C2"/>
    <w:rsid w:val="006B7AA2"/>
    <w:rsid w:val="006B7ACD"/>
    <w:rsid w:val="006C0148"/>
    <w:rsid w:val="006C1B71"/>
    <w:rsid w:val="006C229F"/>
    <w:rsid w:val="006C347F"/>
    <w:rsid w:val="006C3574"/>
    <w:rsid w:val="006C4708"/>
    <w:rsid w:val="006C59C1"/>
    <w:rsid w:val="006D08FA"/>
    <w:rsid w:val="006D092A"/>
    <w:rsid w:val="006D357B"/>
    <w:rsid w:val="006D4BCB"/>
    <w:rsid w:val="006D51A4"/>
    <w:rsid w:val="006D79B3"/>
    <w:rsid w:val="006E0CF4"/>
    <w:rsid w:val="006E1AA3"/>
    <w:rsid w:val="006E2967"/>
    <w:rsid w:val="006E34D8"/>
    <w:rsid w:val="006E37EB"/>
    <w:rsid w:val="006E3CDA"/>
    <w:rsid w:val="006E5F1C"/>
    <w:rsid w:val="006E635E"/>
    <w:rsid w:val="006E6AB0"/>
    <w:rsid w:val="006F0782"/>
    <w:rsid w:val="006F158D"/>
    <w:rsid w:val="006F19B4"/>
    <w:rsid w:val="006F26F8"/>
    <w:rsid w:val="006F2AAF"/>
    <w:rsid w:val="006F3212"/>
    <w:rsid w:val="006F4A0C"/>
    <w:rsid w:val="006F5DA5"/>
    <w:rsid w:val="006F6AB9"/>
    <w:rsid w:val="006F770E"/>
    <w:rsid w:val="007011AB"/>
    <w:rsid w:val="00701E0F"/>
    <w:rsid w:val="007025B6"/>
    <w:rsid w:val="00702A2C"/>
    <w:rsid w:val="00703780"/>
    <w:rsid w:val="007037BF"/>
    <w:rsid w:val="00703BFA"/>
    <w:rsid w:val="0070409C"/>
    <w:rsid w:val="0070514E"/>
    <w:rsid w:val="007077BE"/>
    <w:rsid w:val="00711A7A"/>
    <w:rsid w:val="0071307E"/>
    <w:rsid w:val="00713A51"/>
    <w:rsid w:val="007146EB"/>
    <w:rsid w:val="00716C6E"/>
    <w:rsid w:val="0072253A"/>
    <w:rsid w:val="00723EC1"/>
    <w:rsid w:val="00724870"/>
    <w:rsid w:val="007262D4"/>
    <w:rsid w:val="00726A97"/>
    <w:rsid w:val="00727106"/>
    <w:rsid w:val="007271E2"/>
    <w:rsid w:val="00727F08"/>
    <w:rsid w:val="00727F54"/>
    <w:rsid w:val="00731824"/>
    <w:rsid w:val="00731DA0"/>
    <w:rsid w:val="00731E20"/>
    <w:rsid w:val="00732B49"/>
    <w:rsid w:val="00733989"/>
    <w:rsid w:val="00733E1E"/>
    <w:rsid w:val="00737415"/>
    <w:rsid w:val="00737485"/>
    <w:rsid w:val="00744504"/>
    <w:rsid w:val="00745DC5"/>
    <w:rsid w:val="00750032"/>
    <w:rsid w:val="00750C1F"/>
    <w:rsid w:val="00751C01"/>
    <w:rsid w:val="007574BF"/>
    <w:rsid w:val="00760629"/>
    <w:rsid w:val="0076139B"/>
    <w:rsid w:val="007618FD"/>
    <w:rsid w:val="00767554"/>
    <w:rsid w:val="0077072C"/>
    <w:rsid w:val="007710A5"/>
    <w:rsid w:val="007745E3"/>
    <w:rsid w:val="00775205"/>
    <w:rsid w:val="00775551"/>
    <w:rsid w:val="00775B0D"/>
    <w:rsid w:val="0077604D"/>
    <w:rsid w:val="0077629E"/>
    <w:rsid w:val="007768E7"/>
    <w:rsid w:val="00777954"/>
    <w:rsid w:val="00780C7B"/>
    <w:rsid w:val="00781DC9"/>
    <w:rsid w:val="007822C5"/>
    <w:rsid w:val="00782EEA"/>
    <w:rsid w:val="007835DF"/>
    <w:rsid w:val="00783AFB"/>
    <w:rsid w:val="00784411"/>
    <w:rsid w:val="007844C3"/>
    <w:rsid w:val="00785073"/>
    <w:rsid w:val="007853B0"/>
    <w:rsid w:val="007856D8"/>
    <w:rsid w:val="00785DE8"/>
    <w:rsid w:val="007879D0"/>
    <w:rsid w:val="0079043C"/>
    <w:rsid w:val="00791164"/>
    <w:rsid w:val="00791219"/>
    <w:rsid w:val="00791DC5"/>
    <w:rsid w:val="00792255"/>
    <w:rsid w:val="00792B47"/>
    <w:rsid w:val="00792F4D"/>
    <w:rsid w:val="00794C10"/>
    <w:rsid w:val="00794D2A"/>
    <w:rsid w:val="00795155"/>
    <w:rsid w:val="007953D0"/>
    <w:rsid w:val="00795A32"/>
    <w:rsid w:val="00796766"/>
    <w:rsid w:val="00796903"/>
    <w:rsid w:val="00797E14"/>
    <w:rsid w:val="007A1F5E"/>
    <w:rsid w:val="007A4E24"/>
    <w:rsid w:val="007A5CBA"/>
    <w:rsid w:val="007A600D"/>
    <w:rsid w:val="007A7F4D"/>
    <w:rsid w:val="007B02A9"/>
    <w:rsid w:val="007B255C"/>
    <w:rsid w:val="007B32D7"/>
    <w:rsid w:val="007B3649"/>
    <w:rsid w:val="007B3D49"/>
    <w:rsid w:val="007B41DD"/>
    <w:rsid w:val="007B4E32"/>
    <w:rsid w:val="007B6E2F"/>
    <w:rsid w:val="007B7BF3"/>
    <w:rsid w:val="007B7E2D"/>
    <w:rsid w:val="007C2C05"/>
    <w:rsid w:val="007C310C"/>
    <w:rsid w:val="007C4353"/>
    <w:rsid w:val="007C4DFE"/>
    <w:rsid w:val="007C5BE7"/>
    <w:rsid w:val="007C71BC"/>
    <w:rsid w:val="007D207A"/>
    <w:rsid w:val="007D619B"/>
    <w:rsid w:val="007E1E1A"/>
    <w:rsid w:val="007E5418"/>
    <w:rsid w:val="007E57D4"/>
    <w:rsid w:val="007E6FB1"/>
    <w:rsid w:val="007E7CC0"/>
    <w:rsid w:val="007F08B2"/>
    <w:rsid w:val="007F2771"/>
    <w:rsid w:val="007F2BC4"/>
    <w:rsid w:val="007F3E9D"/>
    <w:rsid w:val="007F48F0"/>
    <w:rsid w:val="007F4B0F"/>
    <w:rsid w:val="007F62D0"/>
    <w:rsid w:val="007F69EB"/>
    <w:rsid w:val="007F76C8"/>
    <w:rsid w:val="007F772B"/>
    <w:rsid w:val="007F7757"/>
    <w:rsid w:val="007F7C16"/>
    <w:rsid w:val="00800B40"/>
    <w:rsid w:val="00802D58"/>
    <w:rsid w:val="008039FE"/>
    <w:rsid w:val="00803CD7"/>
    <w:rsid w:val="0080492A"/>
    <w:rsid w:val="008049B1"/>
    <w:rsid w:val="008051EA"/>
    <w:rsid w:val="00807D17"/>
    <w:rsid w:val="008116A5"/>
    <w:rsid w:val="0081347A"/>
    <w:rsid w:val="0081499E"/>
    <w:rsid w:val="00815D85"/>
    <w:rsid w:val="00816477"/>
    <w:rsid w:val="0081663D"/>
    <w:rsid w:val="00816C13"/>
    <w:rsid w:val="00821AAC"/>
    <w:rsid w:val="00822F79"/>
    <w:rsid w:val="008230A1"/>
    <w:rsid w:val="00823876"/>
    <w:rsid w:val="00823952"/>
    <w:rsid w:val="00823B31"/>
    <w:rsid w:val="00824BBC"/>
    <w:rsid w:val="00825CC6"/>
    <w:rsid w:val="00827F8E"/>
    <w:rsid w:val="00831C80"/>
    <w:rsid w:val="00831F83"/>
    <w:rsid w:val="0083298C"/>
    <w:rsid w:val="00834B85"/>
    <w:rsid w:val="00834BB8"/>
    <w:rsid w:val="00834F11"/>
    <w:rsid w:val="008367DD"/>
    <w:rsid w:val="00840226"/>
    <w:rsid w:val="00841063"/>
    <w:rsid w:val="00841D62"/>
    <w:rsid w:val="00842F10"/>
    <w:rsid w:val="008438F4"/>
    <w:rsid w:val="00843A4E"/>
    <w:rsid w:val="00845011"/>
    <w:rsid w:val="00845636"/>
    <w:rsid w:val="00845F51"/>
    <w:rsid w:val="008460FC"/>
    <w:rsid w:val="008475A2"/>
    <w:rsid w:val="00847695"/>
    <w:rsid w:val="00847774"/>
    <w:rsid w:val="00852E9F"/>
    <w:rsid w:val="00853C45"/>
    <w:rsid w:val="00854A34"/>
    <w:rsid w:val="00854E66"/>
    <w:rsid w:val="00855052"/>
    <w:rsid w:val="0085553E"/>
    <w:rsid w:val="00856EB9"/>
    <w:rsid w:val="00857918"/>
    <w:rsid w:val="00862EDE"/>
    <w:rsid w:val="00864058"/>
    <w:rsid w:val="008646C0"/>
    <w:rsid w:val="00865337"/>
    <w:rsid w:val="00865C35"/>
    <w:rsid w:val="00866BDC"/>
    <w:rsid w:val="008670A6"/>
    <w:rsid w:val="00867C62"/>
    <w:rsid w:val="008703C3"/>
    <w:rsid w:val="00871A38"/>
    <w:rsid w:val="00873743"/>
    <w:rsid w:val="00873B3A"/>
    <w:rsid w:val="0087441D"/>
    <w:rsid w:val="00874670"/>
    <w:rsid w:val="00874FCD"/>
    <w:rsid w:val="00875957"/>
    <w:rsid w:val="008770FF"/>
    <w:rsid w:val="0088020B"/>
    <w:rsid w:val="008818F6"/>
    <w:rsid w:val="00881B11"/>
    <w:rsid w:val="00882DEE"/>
    <w:rsid w:val="00883C00"/>
    <w:rsid w:val="0088591A"/>
    <w:rsid w:val="00886987"/>
    <w:rsid w:val="00886CCA"/>
    <w:rsid w:val="00887EEB"/>
    <w:rsid w:val="00890003"/>
    <w:rsid w:val="00890A73"/>
    <w:rsid w:val="008918E7"/>
    <w:rsid w:val="00895F8A"/>
    <w:rsid w:val="00897E51"/>
    <w:rsid w:val="008A0192"/>
    <w:rsid w:val="008A0B9B"/>
    <w:rsid w:val="008A2BE8"/>
    <w:rsid w:val="008A3222"/>
    <w:rsid w:val="008A36C1"/>
    <w:rsid w:val="008A4105"/>
    <w:rsid w:val="008A5B2E"/>
    <w:rsid w:val="008B0489"/>
    <w:rsid w:val="008B0F1E"/>
    <w:rsid w:val="008B116F"/>
    <w:rsid w:val="008B1A67"/>
    <w:rsid w:val="008B20D3"/>
    <w:rsid w:val="008B2150"/>
    <w:rsid w:val="008B2979"/>
    <w:rsid w:val="008B32DE"/>
    <w:rsid w:val="008B4D3F"/>
    <w:rsid w:val="008B5A78"/>
    <w:rsid w:val="008B60CB"/>
    <w:rsid w:val="008B77B3"/>
    <w:rsid w:val="008B77DD"/>
    <w:rsid w:val="008C0FCE"/>
    <w:rsid w:val="008C32E6"/>
    <w:rsid w:val="008C7273"/>
    <w:rsid w:val="008C748D"/>
    <w:rsid w:val="008C7D7A"/>
    <w:rsid w:val="008D0093"/>
    <w:rsid w:val="008D2B2D"/>
    <w:rsid w:val="008D4047"/>
    <w:rsid w:val="008D4B81"/>
    <w:rsid w:val="008D4F78"/>
    <w:rsid w:val="008D5CA0"/>
    <w:rsid w:val="008D7B4E"/>
    <w:rsid w:val="008E02E5"/>
    <w:rsid w:val="008E08D8"/>
    <w:rsid w:val="008E1BBC"/>
    <w:rsid w:val="008E258F"/>
    <w:rsid w:val="008E2C7D"/>
    <w:rsid w:val="008E36C6"/>
    <w:rsid w:val="008E3B54"/>
    <w:rsid w:val="008E54EB"/>
    <w:rsid w:val="008E5DAA"/>
    <w:rsid w:val="008E6760"/>
    <w:rsid w:val="008E6F18"/>
    <w:rsid w:val="008E7532"/>
    <w:rsid w:val="008E7ACC"/>
    <w:rsid w:val="008F103D"/>
    <w:rsid w:val="008F14F3"/>
    <w:rsid w:val="008F1ADD"/>
    <w:rsid w:val="008F1BB0"/>
    <w:rsid w:val="008F1C51"/>
    <w:rsid w:val="008F26D6"/>
    <w:rsid w:val="008F4787"/>
    <w:rsid w:val="008F49E6"/>
    <w:rsid w:val="008F4FCC"/>
    <w:rsid w:val="008F61A1"/>
    <w:rsid w:val="008F682A"/>
    <w:rsid w:val="008F69CE"/>
    <w:rsid w:val="008F7126"/>
    <w:rsid w:val="00900304"/>
    <w:rsid w:val="009013B3"/>
    <w:rsid w:val="00901DF3"/>
    <w:rsid w:val="00901EF6"/>
    <w:rsid w:val="009041B0"/>
    <w:rsid w:val="0090541F"/>
    <w:rsid w:val="00905DFA"/>
    <w:rsid w:val="0090642B"/>
    <w:rsid w:val="00907097"/>
    <w:rsid w:val="00911BA2"/>
    <w:rsid w:val="009122DF"/>
    <w:rsid w:val="00912891"/>
    <w:rsid w:val="00915B14"/>
    <w:rsid w:val="00916128"/>
    <w:rsid w:val="00916DAB"/>
    <w:rsid w:val="009171C1"/>
    <w:rsid w:val="00917400"/>
    <w:rsid w:val="009218AA"/>
    <w:rsid w:val="00923DD2"/>
    <w:rsid w:val="00924DA7"/>
    <w:rsid w:val="0092565D"/>
    <w:rsid w:val="0092607C"/>
    <w:rsid w:val="0092689F"/>
    <w:rsid w:val="00926FC5"/>
    <w:rsid w:val="009274EE"/>
    <w:rsid w:val="00930553"/>
    <w:rsid w:val="00930D48"/>
    <w:rsid w:val="00930EB8"/>
    <w:rsid w:val="00931325"/>
    <w:rsid w:val="009318E2"/>
    <w:rsid w:val="00932548"/>
    <w:rsid w:val="00934294"/>
    <w:rsid w:val="009346C5"/>
    <w:rsid w:val="00934B84"/>
    <w:rsid w:val="00935B4D"/>
    <w:rsid w:val="00935CC8"/>
    <w:rsid w:val="00935EFF"/>
    <w:rsid w:val="00937DE1"/>
    <w:rsid w:val="00940B3B"/>
    <w:rsid w:val="00942424"/>
    <w:rsid w:val="00942787"/>
    <w:rsid w:val="00942CCF"/>
    <w:rsid w:val="00943CBD"/>
    <w:rsid w:val="00943F29"/>
    <w:rsid w:val="00945B8B"/>
    <w:rsid w:val="009467F9"/>
    <w:rsid w:val="00946ABD"/>
    <w:rsid w:val="0094742B"/>
    <w:rsid w:val="0094799A"/>
    <w:rsid w:val="0095051D"/>
    <w:rsid w:val="00950996"/>
    <w:rsid w:val="00950C4E"/>
    <w:rsid w:val="00951236"/>
    <w:rsid w:val="00953664"/>
    <w:rsid w:val="00953B9B"/>
    <w:rsid w:val="00956E3C"/>
    <w:rsid w:val="0095792B"/>
    <w:rsid w:val="009623B2"/>
    <w:rsid w:val="009623D8"/>
    <w:rsid w:val="009625AD"/>
    <w:rsid w:val="00963445"/>
    <w:rsid w:val="009643E8"/>
    <w:rsid w:val="0096579F"/>
    <w:rsid w:val="00966891"/>
    <w:rsid w:val="00970BB3"/>
    <w:rsid w:val="009710F3"/>
    <w:rsid w:val="0097132D"/>
    <w:rsid w:val="0097348E"/>
    <w:rsid w:val="009734A3"/>
    <w:rsid w:val="00974A74"/>
    <w:rsid w:val="00975266"/>
    <w:rsid w:val="00977DAD"/>
    <w:rsid w:val="00980691"/>
    <w:rsid w:val="00980A64"/>
    <w:rsid w:val="00982A63"/>
    <w:rsid w:val="00983264"/>
    <w:rsid w:val="00983565"/>
    <w:rsid w:val="00984A1F"/>
    <w:rsid w:val="00984ED1"/>
    <w:rsid w:val="009855C5"/>
    <w:rsid w:val="00985928"/>
    <w:rsid w:val="00986C2D"/>
    <w:rsid w:val="00987C3F"/>
    <w:rsid w:val="00987E81"/>
    <w:rsid w:val="00991952"/>
    <w:rsid w:val="00992E52"/>
    <w:rsid w:val="00993073"/>
    <w:rsid w:val="00993B9E"/>
    <w:rsid w:val="00993FFA"/>
    <w:rsid w:val="00994C2D"/>
    <w:rsid w:val="00995132"/>
    <w:rsid w:val="00996343"/>
    <w:rsid w:val="00996D5A"/>
    <w:rsid w:val="00996FC8"/>
    <w:rsid w:val="009971B6"/>
    <w:rsid w:val="009975CA"/>
    <w:rsid w:val="00997E5C"/>
    <w:rsid w:val="00997F49"/>
    <w:rsid w:val="009A078D"/>
    <w:rsid w:val="009A1350"/>
    <w:rsid w:val="009A1529"/>
    <w:rsid w:val="009A20C5"/>
    <w:rsid w:val="009A2808"/>
    <w:rsid w:val="009A2A0D"/>
    <w:rsid w:val="009A2A72"/>
    <w:rsid w:val="009A2C82"/>
    <w:rsid w:val="009A4B70"/>
    <w:rsid w:val="009A7B87"/>
    <w:rsid w:val="009B031F"/>
    <w:rsid w:val="009B080A"/>
    <w:rsid w:val="009B19E4"/>
    <w:rsid w:val="009B28D7"/>
    <w:rsid w:val="009B2D3E"/>
    <w:rsid w:val="009B3CCF"/>
    <w:rsid w:val="009B4114"/>
    <w:rsid w:val="009B432E"/>
    <w:rsid w:val="009B71CF"/>
    <w:rsid w:val="009C002C"/>
    <w:rsid w:val="009C082B"/>
    <w:rsid w:val="009C2DE4"/>
    <w:rsid w:val="009C49B2"/>
    <w:rsid w:val="009C7E3A"/>
    <w:rsid w:val="009D07E1"/>
    <w:rsid w:val="009D0B15"/>
    <w:rsid w:val="009D0D01"/>
    <w:rsid w:val="009D1BE1"/>
    <w:rsid w:val="009D37BE"/>
    <w:rsid w:val="009D3AF3"/>
    <w:rsid w:val="009D42AE"/>
    <w:rsid w:val="009D4B8F"/>
    <w:rsid w:val="009D5339"/>
    <w:rsid w:val="009D57CB"/>
    <w:rsid w:val="009D58C8"/>
    <w:rsid w:val="009D6721"/>
    <w:rsid w:val="009D7035"/>
    <w:rsid w:val="009D7724"/>
    <w:rsid w:val="009E05E9"/>
    <w:rsid w:val="009E1429"/>
    <w:rsid w:val="009E1780"/>
    <w:rsid w:val="009E1E8E"/>
    <w:rsid w:val="009E1F5B"/>
    <w:rsid w:val="009E67BD"/>
    <w:rsid w:val="009F17EA"/>
    <w:rsid w:val="009F1912"/>
    <w:rsid w:val="009F2001"/>
    <w:rsid w:val="009F2912"/>
    <w:rsid w:val="009F2D3C"/>
    <w:rsid w:val="009F3868"/>
    <w:rsid w:val="009F39EC"/>
    <w:rsid w:val="009F3C93"/>
    <w:rsid w:val="009F42EE"/>
    <w:rsid w:val="009F5520"/>
    <w:rsid w:val="009F56CA"/>
    <w:rsid w:val="009F7620"/>
    <w:rsid w:val="00A005E1"/>
    <w:rsid w:val="00A00B27"/>
    <w:rsid w:val="00A01371"/>
    <w:rsid w:val="00A042D7"/>
    <w:rsid w:val="00A0451D"/>
    <w:rsid w:val="00A04A0E"/>
    <w:rsid w:val="00A0597A"/>
    <w:rsid w:val="00A06051"/>
    <w:rsid w:val="00A06755"/>
    <w:rsid w:val="00A068A8"/>
    <w:rsid w:val="00A06EC9"/>
    <w:rsid w:val="00A0709D"/>
    <w:rsid w:val="00A07ABD"/>
    <w:rsid w:val="00A105DE"/>
    <w:rsid w:val="00A109A8"/>
    <w:rsid w:val="00A10A58"/>
    <w:rsid w:val="00A13337"/>
    <w:rsid w:val="00A13B2D"/>
    <w:rsid w:val="00A14AD2"/>
    <w:rsid w:val="00A15E36"/>
    <w:rsid w:val="00A16CB1"/>
    <w:rsid w:val="00A17356"/>
    <w:rsid w:val="00A17824"/>
    <w:rsid w:val="00A21EEF"/>
    <w:rsid w:val="00A22240"/>
    <w:rsid w:val="00A222B5"/>
    <w:rsid w:val="00A226B1"/>
    <w:rsid w:val="00A243E6"/>
    <w:rsid w:val="00A30164"/>
    <w:rsid w:val="00A309D7"/>
    <w:rsid w:val="00A338D5"/>
    <w:rsid w:val="00A33FAE"/>
    <w:rsid w:val="00A3467F"/>
    <w:rsid w:val="00A36A0E"/>
    <w:rsid w:val="00A36A71"/>
    <w:rsid w:val="00A36D37"/>
    <w:rsid w:val="00A36FDB"/>
    <w:rsid w:val="00A402B6"/>
    <w:rsid w:val="00A429F4"/>
    <w:rsid w:val="00A42AF9"/>
    <w:rsid w:val="00A42F06"/>
    <w:rsid w:val="00A43AEF"/>
    <w:rsid w:val="00A47AB6"/>
    <w:rsid w:val="00A47EF1"/>
    <w:rsid w:val="00A5106D"/>
    <w:rsid w:val="00A51E3A"/>
    <w:rsid w:val="00A52F1D"/>
    <w:rsid w:val="00A52F55"/>
    <w:rsid w:val="00A536FA"/>
    <w:rsid w:val="00A53953"/>
    <w:rsid w:val="00A53A7E"/>
    <w:rsid w:val="00A53BDF"/>
    <w:rsid w:val="00A548A4"/>
    <w:rsid w:val="00A5536B"/>
    <w:rsid w:val="00A5563A"/>
    <w:rsid w:val="00A5584C"/>
    <w:rsid w:val="00A5596C"/>
    <w:rsid w:val="00A564EA"/>
    <w:rsid w:val="00A5712A"/>
    <w:rsid w:val="00A626B1"/>
    <w:rsid w:val="00A641EB"/>
    <w:rsid w:val="00A671BB"/>
    <w:rsid w:val="00A7083E"/>
    <w:rsid w:val="00A7334A"/>
    <w:rsid w:val="00A7438A"/>
    <w:rsid w:val="00A749FC"/>
    <w:rsid w:val="00A74B26"/>
    <w:rsid w:val="00A75910"/>
    <w:rsid w:val="00A76940"/>
    <w:rsid w:val="00A771E4"/>
    <w:rsid w:val="00A80095"/>
    <w:rsid w:val="00A8068C"/>
    <w:rsid w:val="00A81CAD"/>
    <w:rsid w:val="00A838C2"/>
    <w:rsid w:val="00A83D76"/>
    <w:rsid w:val="00A841D3"/>
    <w:rsid w:val="00A84E3B"/>
    <w:rsid w:val="00A85CEB"/>
    <w:rsid w:val="00A86954"/>
    <w:rsid w:val="00A8714F"/>
    <w:rsid w:val="00A92DF0"/>
    <w:rsid w:val="00A931C9"/>
    <w:rsid w:val="00A94194"/>
    <w:rsid w:val="00A95209"/>
    <w:rsid w:val="00A96306"/>
    <w:rsid w:val="00A96E93"/>
    <w:rsid w:val="00AA2B02"/>
    <w:rsid w:val="00AA2C76"/>
    <w:rsid w:val="00AA374A"/>
    <w:rsid w:val="00AA53A1"/>
    <w:rsid w:val="00AA5C44"/>
    <w:rsid w:val="00AA60B5"/>
    <w:rsid w:val="00AA75B1"/>
    <w:rsid w:val="00AB102C"/>
    <w:rsid w:val="00AB1084"/>
    <w:rsid w:val="00AB1416"/>
    <w:rsid w:val="00AB2044"/>
    <w:rsid w:val="00AB32EB"/>
    <w:rsid w:val="00AB35AB"/>
    <w:rsid w:val="00AB3BDD"/>
    <w:rsid w:val="00AB51C9"/>
    <w:rsid w:val="00AB68A0"/>
    <w:rsid w:val="00AB6C25"/>
    <w:rsid w:val="00AB7EF2"/>
    <w:rsid w:val="00AC0D4F"/>
    <w:rsid w:val="00AC136D"/>
    <w:rsid w:val="00AC1E01"/>
    <w:rsid w:val="00AC21AD"/>
    <w:rsid w:val="00AC3C74"/>
    <w:rsid w:val="00AC3E20"/>
    <w:rsid w:val="00AC6BEC"/>
    <w:rsid w:val="00AC6CD7"/>
    <w:rsid w:val="00AC6E63"/>
    <w:rsid w:val="00AC7746"/>
    <w:rsid w:val="00AD13B6"/>
    <w:rsid w:val="00AD1BDA"/>
    <w:rsid w:val="00AD2A3B"/>
    <w:rsid w:val="00AD3B04"/>
    <w:rsid w:val="00AD4196"/>
    <w:rsid w:val="00AD6A8B"/>
    <w:rsid w:val="00AD7103"/>
    <w:rsid w:val="00AD71B2"/>
    <w:rsid w:val="00AD7275"/>
    <w:rsid w:val="00AD778A"/>
    <w:rsid w:val="00AE02AE"/>
    <w:rsid w:val="00AE18FD"/>
    <w:rsid w:val="00AE1AA6"/>
    <w:rsid w:val="00AE1F06"/>
    <w:rsid w:val="00AE2075"/>
    <w:rsid w:val="00AE30BE"/>
    <w:rsid w:val="00AE5971"/>
    <w:rsid w:val="00AF115D"/>
    <w:rsid w:val="00AF17DA"/>
    <w:rsid w:val="00AF25A5"/>
    <w:rsid w:val="00AF3ACF"/>
    <w:rsid w:val="00AF52A7"/>
    <w:rsid w:val="00AF6BD0"/>
    <w:rsid w:val="00B016E7"/>
    <w:rsid w:val="00B01C4B"/>
    <w:rsid w:val="00B01EBC"/>
    <w:rsid w:val="00B01FB1"/>
    <w:rsid w:val="00B02942"/>
    <w:rsid w:val="00B04E9E"/>
    <w:rsid w:val="00B05BA3"/>
    <w:rsid w:val="00B05BF5"/>
    <w:rsid w:val="00B05D7B"/>
    <w:rsid w:val="00B062B4"/>
    <w:rsid w:val="00B07526"/>
    <w:rsid w:val="00B079F0"/>
    <w:rsid w:val="00B10B3F"/>
    <w:rsid w:val="00B10E57"/>
    <w:rsid w:val="00B10FAA"/>
    <w:rsid w:val="00B1243E"/>
    <w:rsid w:val="00B125D0"/>
    <w:rsid w:val="00B15B5A"/>
    <w:rsid w:val="00B20111"/>
    <w:rsid w:val="00B20D89"/>
    <w:rsid w:val="00B20DC7"/>
    <w:rsid w:val="00B2258A"/>
    <w:rsid w:val="00B258A5"/>
    <w:rsid w:val="00B26002"/>
    <w:rsid w:val="00B2774D"/>
    <w:rsid w:val="00B27CF7"/>
    <w:rsid w:val="00B30863"/>
    <w:rsid w:val="00B309AA"/>
    <w:rsid w:val="00B35763"/>
    <w:rsid w:val="00B36D5F"/>
    <w:rsid w:val="00B372F6"/>
    <w:rsid w:val="00B37320"/>
    <w:rsid w:val="00B41F84"/>
    <w:rsid w:val="00B42660"/>
    <w:rsid w:val="00B426E4"/>
    <w:rsid w:val="00B43209"/>
    <w:rsid w:val="00B435C0"/>
    <w:rsid w:val="00B43C93"/>
    <w:rsid w:val="00B43E55"/>
    <w:rsid w:val="00B43FCE"/>
    <w:rsid w:val="00B44062"/>
    <w:rsid w:val="00B44BB5"/>
    <w:rsid w:val="00B452B2"/>
    <w:rsid w:val="00B478DA"/>
    <w:rsid w:val="00B508AE"/>
    <w:rsid w:val="00B52FEA"/>
    <w:rsid w:val="00B55121"/>
    <w:rsid w:val="00B55342"/>
    <w:rsid w:val="00B5706E"/>
    <w:rsid w:val="00B57E8B"/>
    <w:rsid w:val="00B60446"/>
    <w:rsid w:val="00B613B6"/>
    <w:rsid w:val="00B61F92"/>
    <w:rsid w:val="00B6238C"/>
    <w:rsid w:val="00B62501"/>
    <w:rsid w:val="00B63B90"/>
    <w:rsid w:val="00B64DEF"/>
    <w:rsid w:val="00B658B1"/>
    <w:rsid w:val="00B664D5"/>
    <w:rsid w:val="00B70F1B"/>
    <w:rsid w:val="00B71C3B"/>
    <w:rsid w:val="00B73F12"/>
    <w:rsid w:val="00B75AC4"/>
    <w:rsid w:val="00B76017"/>
    <w:rsid w:val="00B77286"/>
    <w:rsid w:val="00B77545"/>
    <w:rsid w:val="00B80472"/>
    <w:rsid w:val="00B812B4"/>
    <w:rsid w:val="00B8296F"/>
    <w:rsid w:val="00B8358F"/>
    <w:rsid w:val="00B85C19"/>
    <w:rsid w:val="00B85F56"/>
    <w:rsid w:val="00B8711F"/>
    <w:rsid w:val="00B87DB5"/>
    <w:rsid w:val="00B9288D"/>
    <w:rsid w:val="00B929E3"/>
    <w:rsid w:val="00B94EF9"/>
    <w:rsid w:val="00B95525"/>
    <w:rsid w:val="00B97684"/>
    <w:rsid w:val="00BA0D58"/>
    <w:rsid w:val="00BA5102"/>
    <w:rsid w:val="00BA542B"/>
    <w:rsid w:val="00BA6017"/>
    <w:rsid w:val="00BA6421"/>
    <w:rsid w:val="00BA6A32"/>
    <w:rsid w:val="00BB0680"/>
    <w:rsid w:val="00BB2296"/>
    <w:rsid w:val="00BB2444"/>
    <w:rsid w:val="00BB2AFD"/>
    <w:rsid w:val="00BB316A"/>
    <w:rsid w:val="00BB45FE"/>
    <w:rsid w:val="00BB4E90"/>
    <w:rsid w:val="00BB56D6"/>
    <w:rsid w:val="00BB5983"/>
    <w:rsid w:val="00BB6B94"/>
    <w:rsid w:val="00BB6CDE"/>
    <w:rsid w:val="00BB7B46"/>
    <w:rsid w:val="00BC0B8B"/>
    <w:rsid w:val="00BC34DE"/>
    <w:rsid w:val="00BC42A6"/>
    <w:rsid w:val="00BC4725"/>
    <w:rsid w:val="00BC6AD1"/>
    <w:rsid w:val="00BC6D23"/>
    <w:rsid w:val="00BD0E94"/>
    <w:rsid w:val="00BD4D8F"/>
    <w:rsid w:val="00BD5F51"/>
    <w:rsid w:val="00BD74E4"/>
    <w:rsid w:val="00BE164F"/>
    <w:rsid w:val="00BE177D"/>
    <w:rsid w:val="00BE1D05"/>
    <w:rsid w:val="00BE372F"/>
    <w:rsid w:val="00BE4088"/>
    <w:rsid w:val="00BE43AF"/>
    <w:rsid w:val="00BE56D9"/>
    <w:rsid w:val="00BE602D"/>
    <w:rsid w:val="00BE6C3A"/>
    <w:rsid w:val="00BE7135"/>
    <w:rsid w:val="00BF15EF"/>
    <w:rsid w:val="00BF1E24"/>
    <w:rsid w:val="00BF2DE0"/>
    <w:rsid w:val="00BF2EAC"/>
    <w:rsid w:val="00BF2FB9"/>
    <w:rsid w:val="00BF3FBE"/>
    <w:rsid w:val="00BF487C"/>
    <w:rsid w:val="00BF5F8F"/>
    <w:rsid w:val="00BF6BF2"/>
    <w:rsid w:val="00BF7964"/>
    <w:rsid w:val="00C0009F"/>
    <w:rsid w:val="00C01A9A"/>
    <w:rsid w:val="00C02491"/>
    <w:rsid w:val="00C02B4D"/>
    <w:rsid w:val="00C02C4E"/>
    <w:rsid w:val="00C034B5"/>
    <w:rsid w:val="00C04D7E"/>
    <w:rsid w:val="00C06A8F"/>
    <w:rsid w:val="00C103BA"/>
    <w:rsid w:val="00C1119A"/>
    <w:rsid w:val="00C11E03"/>
    <w:rsid w:val="00C13003"/>
    <w:rsid w:val="00C15C84"/>
    <w:rsid w:val="00C15DCD"/>
    <w:rsid w:val="00C16B54"/>
    <w:rsid w:val="00C17589"/>
    <w:rsid w:val="00C17F4E"/>
    <w:rsid w:val="00C2145A"/>
    <w:rsid w:val="00C22963"/>
    <w:rsid w:val="00C259D2"/>
    <w:rsid w:val="00C25A1A"/>
    <w:rsid w:val="00C262C1"/>
    <w:rsid w:val="00C3100E"/>
    <w:rsid w:val="00C31537"/>
    <w:rsid w:val="00C31FC8"/>
    <w:rsid w:val="00C329D0"/>
    <w:rsid w:val="00C34756"/>
    <w:rsid w:val="00C34F5B"/>
    <w:rsid w:val="00C353C2"/>
    <w:rsid w:val="00C377E7"/>
    <w:rsid w:val="00C37AE5"/>
    <w:rsid w:val="00C37B3C"/>
    <w:rsid w:val="00C4041F"/>
    <w:rsid w:val="00C40F7C"/>
    <w:rsid w:val="00C41FD0"/>
    <w:rsid w:val="00C4340F"/>
    <w:rsid w:val="00C43E2F"/>
    <w:rsid w:val="00C4553E"/>
    <w:rsid w:val="00C4625B"/>
    <w:rsid w:val="00C5176A"/>
    <w:rsid w:val="00C51D7D"/>
    <w:rsid w:val="00C51DD4"/>
    <w:rsid w:val="00C51F81"/>
    <w:rsid w:val="00C52496"/>
    <w:rsid w:val="00C52ED4"/>
    <w:rsid w:val="00C53622"/>
    <w:rsid w:val="00C53BE1"/>
    <w:rsid w:val="00C53EB9"/>
    <w:rsid w:val="00C550B5"/>
    <w:rsid w:val="00C551B4"/>
    <w:rsid w:val="00C56B82"/>
    <w:rsid w:val="00C57596"/>
    <w:rsid w:val="00C60F54"/>
    <w:rsid w:val="00C616CC"/>
    <w:rsid w:val="00C61802"/>
    <w:rsid w:val="00C62FDC"/>
    <w:rsid w:val="00C63F11"/>
    <w:rsid w:val="00C64DA8"/>
    <w:rsid w:val="00C654A0"/>
    <w:rsid w:val="00C65809"/>
    <w:rsid w:val="00C65D2D"/>
    <w:rsid w:val="00C66096"/>
    <w:rsid w:val="00C6688B"/>
    <w:rsid w:val="00C67439"/>
    <w:rsid w:val="00C70762"/>
    <w:rsid w:val="00C710C1"/>
    <w:rsid w:val="00C726D0"/>
    <w:rsid w:val="00C72C28"/>
    <w:rsid w:val="00C72DE7"/>
    <w:rsid w:val="00C76920"/>
    <w:rsid w:val="00C770D6"/>
    <w:rsid w:val="00C801AE"/>
    <w:rsid w:val="00C80799"/>
    <w:rsid w:val="00C81F92"/>
    <w:rsid w:val="00C82176"/>
    <w:rsid w:val="00C8247E"/>
    <w:rsid w:val="00C82C05"/>
    <w:rsid w:val="00C836EB"/>
    <w:rsid w:val="00C84F36"/>
    <w:rsid w:val="00C85236"/>
    <w:rsid w:val="00C865DF"/>
    <w:rsid w:val="00C87191"/>
    <w:rsid w:val="00C873DA"/>
    <w:rsid w:val="00C87DCB"/>
    <w:rsid w:val="00C9198E"/>
    <w:rsid w:val="00C93468"/>
    <w:rsid w:val="00C94A6F"/>
    <w:rsid w:val="00C94CEE"/>
    <w:rsid w:val="00C951EF"/>
    <w:rsid w:val="00C9524B"/>
    <w:rsid w:val="00C97268"/>
    <w:rsid w:val="00CA0DDD"/>
    <w:rsid w:val="00CA107C"/>
    <w:rsid w:val="00CA4AD7"/>
    <w:rsid w:val="00CA4F3E"/>
    <w:rsid w:val="00CA4F80"/>
    <w:rsid w:val="00CA51A4"/>
    <w:rsid w:val="00CA539A"/>
    <w:rsid w:val="00CA5A3E"/>
    <w:rsid w:val="00CA5B45"/>
    <w:rsid w:val="00CA696A"/>
    <w:rsid w:val="00CA769D"/>
    <w:rsid w:val="00CB2125"/>
    <w:rsid w:val="00CB256E"/>
    <w:rsid w:val="00CB2733"/>
    <w:rsid w:val="00CB2B71"/>
    <w:rsid w:val="00CB419B"/>
    <w:rsid w:val="00CB791C"/>
    <w:rsid w:val="00CB7F7E"/>
    <w:rsid w:val="00CC2E9A"/>
    <w:rsid w:val="00CC31B6"/>
    <w:rsid w:val="00CC3205"/>
    <w:rsid w:val="00CC33A8"/>
    <w:rsid w:val="00CC3523"/>
    <w:rsid w:val="00CC46D6"/>
    <w:rsid w:val="00CC4B50"/>
    <w:rsid w:val="00CC5574"/>
    <w:rsid w:val="00CC5DA9"/>
    <w:rsid w:val="00CC791A"/>
    <w:rsid w:val="00CD009F"/>
    <w:rsid w:val="00CD1455"/>
    <w:rsid w:val="00CD1FCC"/>
    <w:rsid w:val="00CD3595"/>
    <w:rsid w:val="00CD409E"/>
    <w:rsid w:val="00CD4D8B"/>
    <w:rsid w:val="00CD59B8"/>
    <w:rsid w:val="00CD6968"/>
    <w:rsid w:val="00CD6ED4"/>
    <w:rsid w:val="00CD7C2B"/>
    <w:rsid w:val="00CD7DFA"/>
    <w:rsid w:val="00CE03D8"/>
    <w:rsid w:val="00CE073A"/>
    <w:rsid w:val="00CE077A"/>
    <w:rsid w:val="00CE0878"/>
    <w:rsid w:val="00CE0A85"/>
    <w:rsid w:val="00CE170B"/>
    <w:rsid w:val="00CE1D1A"/>
    <w:rsid w:val="00CE37D9"/>
    <w:rsid w:val="00CE4675"/>
    <w:rsid w:val="00CE5B51"/>
    <w:rsid w:val="00CE5BA4"/>
    <w:rsid w:val="00CE5DCE"/>
    <w:rsid w:val="00CE6D85"/>
    <w:rsid w:val="00CE6EFC"/>
    <w:rsid w:val="00CE7236"/>
    <w:rsid w:val="00CE773C"/>
    <w:rsid w:val="00CF2B80"/>
    <w:rsid w:val="00CF301A"/>
    <w:rsid w:val="00CF3F70"/>
    <w:rsid w:val="00CF6613"/>
    <w:rsid w:val="00CF6C39"/>
    <w:rsid w:val="00CF6E0C"/>
    <w:rsid w:val="00D02477"/>
    <w:rsid w:val="00D048DC"/>
    <w:rsid w:val="00D04AE0"/>
    <w:rsid w:val="00D054E8"/>
    <w:rsid w:val="00D05A33"/>
    <w:rsid w:val="00D068E7"/>
    <w:rsid w:val="00D0769A"/>
    <w:rsid w:val="00D10DB6"/>
    <w:rsid w:val="00D1165E"/>
    <w:rsid w:val="00D12850"/>
    <w:rsid w:val="00D13829"/>
    <w:rsid w:val="00D13BDB"/>
    <w:rsid w:val="00D15013"/>
    <w:rsid w:val="00D15422"/>
    <w:rsid w:val="00D15FBD"/>
    <w:rsid w:val="00D17CB4"/>
    <w:rsid w:val="00D202F2"/>
    <w:rsid w:val="00D21924"/>
    <w:rsid w:val="00D21AAB"/>
    <w:rsid w:val="00D21D9A"/>
    <w:rsid w:val="00D21FEA"/>
    <w:rsid w:val="00D23C2F"/>
    <w:rsid w:val="00D23CBD"/>
    <w:rsid w:val="00D26E40"/>
    <w:rsid w:val="00D26FC0"/>
    <w:rsid w:val="00D31F77"/>
    <w:rsid w:val="00D3253C"/>
    <w:rsid w:val="00D327F8"/>
    <w:rsid w:val="00D32E4D"/>
    <w:rsid w:val="00D3352C"/>
    <w:rsid w:val="00D34771"/>
    <w:rsid w:val="00D34780"/>
    <w:rsid w:val="00D3729F"/>
    <w:rsid w:val="00D37427"/>
    <w:rsid w:val="00D401FB"/>
    <w:rsid w:val="00D4043C"/>
    <w:rsid w:val="00D4184C"/>
    <w:rsid w:val="00D418EE"/>
    <w:rsid w:val="00D41E72"/>
    <w:rsid w:val="00D4314B"/>
    <w:rsid w:val="00D434E5"/>
    <w:rsid w:val="00D435C4"/>
    <w:rsid w:val="00D447BB"/>
    <w:rsid w:val="00D45543"/>
    <w:rsid w:val="00D47EC4"/>
    <w:rsid w:val="00D47FF4"/>
    <w:rsid w:val="00D5063B"/>
    <w:rsid w:val="00D50FA1"/>
    <w:rsid w:val="00D51A8E"/>
    <w:rsid w:val="00D51E9C"/>
    <w:rsid w:val="00D55E4C"/>
    <w:rsid w:val="00D571CC"/>
    <w:rsid w:val="00D60979"/>
    <w:rsid w:val="00D60E30"/>
    <w:rsid w:val="00D610CA"/>
    <w:rsid w:val="00D6236D"/>
    <w:rsid w:val="00D6250F"/>
    <w:rsid w:val="00D625BE"/>
    <w:rsid w:val="00D63994"/>
    <w:rsid w:val="00D63BA5"/>
    <w:rsid w:val="00D64C94"/>
    <w:rsid w:val="00D6559F"/>
    <w:rsid w:val="00D658F6"/>
    <w:rsid w:val="00D66DE5"/>
    <w:rsid w:val="00D670E7"/>
    <w:rsid w:val="00D71B4B"/>
    <w:rsid w:val="00D73647"/>
    <w:rsid w:val="00D74101"/>
    <w:rsid w:val="00D7432F"/>
    <w:rsid w:val="00D7605D"/>
    <w:rsid w:val="00D8036E"/>
    <w:rsid w:val="00D80514"/>
    <w:rsid w:val="00D80973"/>
    <w:rsid w:val="00D80B7E"/>
    <w:rsid w:val="00D80E55"/>
    <w:rsid w:val="00D81F11"/>
    <w:rsid w:val="00D81F36"/>
    <w:rsid w:val="00D8256B"/>
    <w:rsid w:val="00D82AE8"/>
    <w:rsid w:val="00D8366C"/>
    <w:rsid w:val="00D83FEF"/>
    <w:rsid w:val="00D85970"/>
    <w:rsid w:val="00D876EE"/>
    <w:rsid w:val="00D87A29"/>
    <w:rsid w:val="00D87CE8"/>
    <w:rsid w:val="00D90C92"/>
    <w:rsid w:val="00D91E34"/>
    <w:rsid w:val="00D9318B"/>
    <w:rsid w:val="00D945CD"/>
    <w:rsid w:val="00D94961"/>
    <w:rsid w:val="00D97FAB"/>
    <w:rsid w:val="00D97FC1"/>
    <w:rsid w:val="00DA05D0"/>
    <w:rsid w:val="00DA078F"/>
    <w:rsid w:val="00DA17DF"/>
    <w:rsid w:val="00DA1CCE"/>
    <w:rsid w:val="00DA315E"/>
    <w:rsid w:val="00DA4773"/>
    <w:rsid w:val="00DA4934"/>
    <w:rsid w:val="00DA4AC1"/>
    <w:rsid w:val="00DA548D"/>
    <w:rsid w:val="00DA56EC"/>
    <w:rsid w:val="00DA6B40"/>
    <w:rsid w:val="00DA75F3"/>
    <w:rsid w:val="00DA7CF1"/>
    <w:rsid w:val="00DA7F7C"/>
    <w:rsid w:val="00DB0A80"/>
    <w:rsid w:val="00DB13FC"/>
    <w:rsid w:val="00DB1735"/>
    <w:rsid w:val="00DB1DAF"/>
    <w:rsid w:val="00DB72A1"/>
    <w:rsid w:val="00DC10A9"/>
    <w:rsid w:val="00DC2E7B"/>
    <w:rsid w:val="00DC37AC"/>
    <w:rsid w:val="00DC3A74"/>
    <w:rsid w:val="00DC40BD"/>
    <w:rsid w:val="00DC4CEB"/>
    <w:rsid w:val="00DC7748"/>
    <w:rsid w:val="00DD024F"/>
    <w:rsid w:val="00DD0424"/>
    <w:rsid w:val="00DD1251"/>
    <w:rsid w:val="00DD22EB"/>
    <w:rsid w:val="00DD268E"/>
    <w:rsid w:val="00DD2F27"/>
    <w:rsid w:val="00DD38AB"/>
    <w:rsid w:val="00DD3B65"/>
    <w:rsid w:val="00DD44D8"/>
    <w:rsid w:val="00DD52AD"/>
    <w:rsid w:val="00DD550F"/>
    <w:rsid w:val="00DD555C"/>
    <w:rsid w:val="00DD584D"/>
    <w:rsid w:val="00DD64EB"/>
    <w:rsid w:val="00DD696F"/>
    <w:rsid w:val="00DD7482"/>
    <w:rsid w:val="00DD777E"/>
    <w:rsid w:val="00DE04DB"/>
    <w:rsid w:val="00DE0E7A"/>
    <w:rsid w:val="00DE11DA"/>
    <w:rsid w:val="00DE14AF"/>
    <w:rsid w:val="00DE2E75"/>
    <w:rsid w:val="00DE4C82"/>
    <w:rsid w:val="00DE77F5"/>
    <w:rsid w:val="00DF356E"/>
    <w:rsid w:val="00DF3716"/>
    <w:rsid w:val="00DF38D4"/>
    <w:rsid w:val="00DF6B4B"/>
    <w:rsid w:val="00DF71DD"/>
    <w:rsid w:val="00DF746D"/>
    <w:rsid w:val="00DF7BDB"/>
    <w:rsid w:val="00E02835"/>
    <w:rsid w:val="00E02C3E"/>
    <w:rsid w:val="00E02F29"/>
    <w:rsid w:val="00E03005"/>
    <w:rsid w:val="00E0389D"/>
    <w:rsid w:val="00E038CE"/>
    <w:rsid w:val="00E04148"/>
    <w:rsid w:val="00E04C48"/>
    <w:rsid w:val="00E10A1D"/>
    <w:rsid w:val="00E12281"/>
    <w:rsid w:val="00E12D2A"/>
    <w:rsid w:val="00E1521E"/>
    <w:rsid w:val="00E155F1"/>
    <w:rsid w:val="00E15BF5"/>
    <w:rsid w:val="00E173B2"/>
    <w:rsid w:val="00E20B80"/>
    <w:rsid w:val="00E21D59"/>
    <w:rsid w:val="00E224F2"/>
    <w:rsid w:val="00E233CD"/>
    <w:rsid w:val="00E2491C"/>
    <w:rsid w:val="00E25D65"/>
    <w:rsid w:val="00E26B2C"/>
    <w:rsid w:val="00E27B43"/>
    <w:rsid w:val="00E30D67"/>
    <w:rsid w:val="00E30F94"/>
    <w:rsid w:val="00E31589"/>
    <w:rsid w:val="00E315BD"/>
    <w:rsid w:val="00E31752"/>
    <w:rsid w:val="00E36B64"/>
    <w:rsid w:val="00E4028B"/>
    <w:rsid w:val="00E40346"/>
    <w:rsid w:val="00E434B1"/>
    <w:rsid w:val="00E45336"/>
    <w:rsid w:val="00E4573C"/>
    <w:rsid w:val="00E4746E"/>
    <w:rsid w:val="00E47D99"/>
    <w:rsid w:val="00E5007B"/>
    <w:rsid w:val="00E50788"/>
    <w:rsid w:val="00E50B64"/>
    <w:rsid w:val="00E51639"/>
    <w:rsid w:val="00E52660"/>
    <w:rsid w:val="00E539BD"/>
    <w:rsid w:val="00E5604D"/>
    <w:rsid w:val="00E5612F"/>
    <w:rsid w:val="00E56392"/>
    <w:rsid w:val="00E56889"/>
    <w:rsid w:val="00E61032"/>
    <w:rsid w:val="00E62CE2"/>
    <w:rsid w:val="00E6370C"/>
    <w:rsid w:val="00E6467B"/>
    <w:rsid w:val="00E65885"/>
    <w:rsid w:val="00E66495"/>
    <w:rsid w:val="00E66DD8"/>
    <w:rsid w:val="00E70E1E"/>
    <w:rsid w:val="00E71949"/>
    <w:rsid w:val="00E72DF0"/>
    <w:rsid w:val="00E73AC7"/>
    <w:rsid w:val="00E74E9D"/>
    <w:rsid w:val="00E756F0"/>
    <w:rsid w:val="00E7591C"/>
    <w:rsid w:val="00E75D2F"/>
    <w:rsid w:val="00E77473"/>
    <w:rsid w:val="00E77AF1"/>
    <w:rsid w:val="00E8024B"/>
    <w:rsid w:val="00E8049F"/>
    <w:rsid w:val="00E811A1"/>
    <w:rsid w:val="00E8167D"/>
    <w:rsid w:val="00E819D6"/>
    <w:rsid w:val="00E81C2B"/>
    <w:rsid w:val="00E81F2F"/>
    <w:rsid w:val="00E84CE7"/>
    <w:rsid w:val="00E84E18"/>
    <w:rsid w:val="00E854C8"/>
    <w:rsid w:val="00E856D7"/>
    <w:rsid w:val="00E86651"/>
    <w:rsid w:val="00E90E13"/>
    <w:rsid w:val="00E90E9F"/>
    <w:rsid w:val="00E9203F"/>
    <w:rsid w:val="00E93E50"/>
    <w:rsid w:val="00E94323"/>
    <w:rsid w:val="00E95A91"/>
    <w:rsid w:val="00EA00CC"/>
    <w:rsid w:val="00EA0142"/>
    <w:rsid w:val="00EA043A"/>
    <w:rsid w:val="00EA0AA7"/>
    <w:rsid w:val="00EA25E8"/>
    <w:rsid w:val="00EA2BCB"/>
    <w:rsid w:val="00EA2E2D"/>
    <w:rsid w:val="00EA5664"/>
    <w:rsid w:val="00EA6223"/>
    <w:rsid w:val="00EA65CA"/>
    <w:rsid w:val="00EA79E3"/>
    <w:rsid w:val="00EA7AC4"/>
    <w:rsid w:val="00EB077E"/>
    <w:rsid w:val="00EB1464"/>
    <w:rsid w:val="00EB36BC"/>
    <w:rsid w:val="00EB3C95"/>
    <w:rsid w:val="00EB6BE1"/>
    <w:rsid w:val="00EB6EE7"/>
    <w:rsid w:val="00EB6FDD"/>
    <w:rsid w:val="00EB72CB"/>
    <w:rsid w:val="00EC1BB2"/>
    <w:rsid w:val="00EC2233"/>
    <w:rsid w:val="00EC2744"/>
    <w:rsid w:val="00EC31A6"/>
    <w:rsid w:val="00EC466C"/>
    <w:rsid w:val="00EC58A3"/>
    <w:rsid w:val="00EC770C"/>
    <w:rsid w:val="00EC78BB"/>
    <w:rsid w:val="00EC7CE6"/>
    <w:rsid w:val="00ED027C"/>
    <w:rsid w:val="00ED0C32"/>
    <w:rsid w:val="00ED0DD2"/>
    <w:rsid w:val="00ED2A4D"/>
    <w:rsid w:val="00ED2B8C"/>
    <w:rsid w:val="00ED33C5"/>
    <w:rsid w:val="00ED3ED8"/>
    <w:rsid w:val="00ED402A"/>
    <w:rsid w:val="00ED4A5E"/>
    <w:rsid w:val="00ED5008"/>
    <w:rsid w:val="00ED6FA6"/>
    <w:rsid w:val="00EE0DAE"/>
    <w:rsid w:val="00EE2429"/>
    <w:rsid w:val="00EE2730"/>
    <w:rsid w:val="00EE305B"/>
    <w:rsid w:val="00EE370F"/>
    <w:rsid w:val="00EE4424"/>
    <w:rsid w:val="00EE5578"/>
    <w:rsid w:val="00EE7826"/>
    <w:rsid w:val="00EE7CC2"/>
    <w:rsid w:val="00EF3331"/>
    <w:rsid w:val="00EF3BE1"/>
    <w:rsid w:val="00EF63F2"/>
    <w:rsid w:val="00EF6E2B"/>
    <w:rsid w:val="00EF7CC6"/>
    <w:rsid w:val="00F000FB"/>
    <w:rsid w:val="00F001F7"/>
    <w:rsid w:val="00F011BF"/>
    <w:rsid w:val="00F0212A"/>
    <w:rsid w:val="00F0213B"/>
    <w:rsid w:val="00F025DA"/>
    <w:rsid w:val="00F02AA8"/>
    <w:rsid w:val="00F02C97"/>
    <w:rsid w:val="00F033F6"/>
    <w:rsid w:val="00F04A98"/>
    <w:rsid w:val="00F04D42"/>
    <w:rsid w:val="00F063A9"/>
    <w:rsid w:val="00F065E3"/>
    <w:rsid w:val="00F079A4"/>
    <w:rsid w:val="00F10C79"/>
    <w:rsid w:val="00F1186F"/>
    <w:rsid w:val="00F11F09"/>
    <w:rsid w:val="00F14E73"/>
    <w:rsid w:val="00F15652"/>
    <w:rsid w:val="00F1625A"/>
    <w:rsid w:val="00F17B11"/>
    <w:rsid w:val="00F17BC7"/>
    <w:rsid w:val="00F2163B"/>
    <w:rsid w:val="00F23220"/>
    <w:rsid w:val="00F2366B"/>
    <w:rsid w:val="00F23BEE"/>
    <w:rsid w:val="00F23D38"/>
    <w:rsid w:val="00F249E1"/>
    <w:rsid w:val="00F32C3C"/>
    <w:rsid w:val="00F37460"/>
    <w:rsid w:val="00F40474"/>
    <w:rsid w:val="00F425BC"/>
    <w:rsid w:val="00F43125"/>
    <w:rsid w:val="00F43575"/>
    <w:rsid w:val="00F43948"/>
    <w:rsid w:val="00F439DE"/>
    <w:rsid w:val="00F44487"/>
    <w:rsid w:val="00F448CB"/>
    <w:rsid w:val="00F45616"/>
    <w:rsid w:val="00F469CF"/>
    <w:rsid w:val="00F46F13"/>
    <w:rsid w:val="00F4742D"/>
    <w:rsid w:val="00F50A00"/>
    <w:rsid w:val="00F516FC"/>
    <w:rsid w:val="00F5229A"/>
    <w:rsid w:val="00F53FBC"/>
    <w:rsid w:val="00F544C1"/>
    <w:rsid w:val="00F5539D"/>
    <w:rsid w:val="00F56BD1"/>
    <w:rsid w:val="00F604A7"/>
    <w:rsid w:val="00F608FA"/>
    <w:rsid w:val="00F61017"/>
    <w:rsid w:val="00F61677"/>
    <w:rsid w:val="00F61F00"/>
    <w:rsid w:val="00F63A22"/>
    <w:rsid w:val="00F63DC4"/>
    <w:rsid w:val="00F63DE1"/>
    <w:rsid w:val="00F64FAF"/>
    <w:rsid w:val="00F6536C"/>
    <w:rsid w:val="00F6718D"/>
    <w:rsid w:val="00F67B5C"/>
    <w:rsid w:val="00F72AEE"/>
    <w:rsid w:val="00F7464A"/>
    <w:rsid w:val="00F75698"/>
    <w:rsid w:val="00F8075F"/>
    <w:rsid w:val="00F809CA"/>
    <w:rsid w:val="00F81566"/>
    <w:rsid w:val="00F816BB"/>
    <w:rsid w:val="00F81ED0"/>
    <w:rsid w:val="00F8292E"/>
    <w:rsid w:val="00F83AD5"/>
    <w:rsid w:val="00F83C43"/>
    <w:rsid w:val="00F855D0"/>
    <w:rsid w:val="00F86BCE"/>
    <w:rsid w:val="00F86D91"/>
    <w:rsid w:val="00F86D96"/>
    <w:rsid w:val="00F87D14"/>
    <w:rsid w:val="00F92432"/>
    <w:rsid w:val="00F9255B"/>
    <w:rsid w:val="00F927AF"/>
    <w:rsid w:val="00F94707"/>
    <w:rsid w:val="00FA1220"/>
    <w:rsid w:val="00FA123F"/>
    <w:rsid w:val="00FA141D"/>
    <w:rsid w:val="00FA1755"/>
    <w:rsid w:val="00FA24AE"/>
    <w:rsid w:val="00FA25A8"/>
    <w:rsid w:val="00FA26CE"/>
    <w:rsid w:val="00FA2891"/>
    <w:rsid w:val="00FA7575"/>
    <w:rsid w:val="00FA768D"/>
    <w:rsid w:val="00FA7A90"/>
    <w:rsid w:val="00FB025A"/>
    <w:rsid w:val="00FB18E2"/>
    <w:rsid w:val="00FB2426"/>
    <w:rsid w:val="00FB4408"/>
    <w:rsid w:val="00FB6E74"/>
    <w:rsid w:val="00FB718D"/>
    <w:rsid w:val="00FB766E"/>
    <w:rsid w:val="00FB7D51"/>
    <w:rsid w:val="00FC0DFF"/>
    <w:rsid w:val="00FC534C"/>
    <w:rsid w:val="00FC6789"/>
    <w:rsid w:val="00FC7AE2"/>
    <w:rsid w:val="00FD0710"/>
    <w:rsid w:val="00FD1E1C"/>
    <w:rsid w:val="00FD2AB9"/>
    <w:rsid w:val="00FD436E"/>
    <w:rsid w:val="00FD5696"/>
    <w:rsid w:val="00FD590A"/>
    <w:rsid w:val="00FD59CF"/>
    <w:rsid w:val="00FD6E9B"/>
    <w:rsid w:val="00FE0F26"/>
    <w:rsid w:val="00FE1CFA"/>
    <w:rsid w:val="00FE5CC0"/>
    <w:rsid w:val="00FE5FF5"/>
    <w:rsid w:val="00FE612F"/>
    <w:rsid w:val="00FE6EA8"/>
    <w:rsid w:val="00FE73C0"/>
    <w:rsid w:val="00FE7B0B"/>
    <w:rsid w:val="00FF078A"/>
    <w:rsid w:val="00FF10EE"/>
    <w:rsid w:val="00FF242E"/>
    <w:rsid w:val="00FF2D6C"/>
    <w:rsid w:val="00FF31AD"/>
    <w:rsid w:val="00FF3C91"/>
    <w:rsid w:val="00FF3EE4"/>
    <w:rsid w:val="00FF4A09"/>
    <w:rsid w:val="00FF5D39"/>
    <w:rsid w:val="00FF6446"/>
    <w:rsid w:val="00FF66F2"/>
    <w:rsid w:val="00FF68CA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43AF"/>
  </w:style>
  <w:style w:type="paragraph" w:styleId="1">
    <w:name w:val="heading 1"/>
    <w:basedOn w:val="a0"/>
    <w:next w:val="a0"/>
    <w:link w:val="10"/>
    <w:qFormat/>
    <w:rsid w:val="004E367A"/>
    <w:pPr>
      <w:keepNext/>
      <w:spacing w:before="240" w:after="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link w:val="20"/>
    <w:qFormat/>
    <w:rsid w:val="00121FD4"/>
    <w:pPr>
      <w:keepNext/>
      <w:ind w:left="851" w:right="140" w:hanging="850"/>
      <w:jc w:val="right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121FD4"/>
    <w:pPr>
      <w:keepNext/>
      <w:ind w:right="140"/>
      <w:jc w:val="center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121FD4"/>
    <w:pPr>
      <w:keepNext/>
      <w:spacing w:before="120"/>
      <w:ind w:right="140"/>
      <w:jc w:val="right"/>
      <w:outlineLvl w:val="3"/>
    </w:pPr>
    <w:rPr>
      <w:spacing w:val="4"/>
      <w:sz w:val="28"/>
    </w:rPr>
  </w:style>
  <w:style w:type="paragraph" w:styleId="5">
    <w:name w:val="heading 5"/>
    <w:basedOn w:val="a0"/>
    <w:next w:val="a0"/>
    <w:qFormat/>
    <w:rsid w:val="00121FD4"/>
    <w:pPr>
      <w:keepNext/>
      <w:spacing w:before="120"/>
      <w:ind w:right="140" w:firstLine="567"/>
      <w:jc w:val="center"/>
      <w:outlineLvl w:val="4"/>
    </w:pPr>
    <w:rPr>
      <w:spacing w:val="4"/>
      <w:sz w:val="28"/>
    </w:rPr>
  </w:style>
  <w:style w:type="paragraph" w:styleId="6">
    <w:name w:val="heading 6"/>
    <w:basedOn w:val="a0"/>
    <w:next w:val="a0"/>
    <w:qFormat/>
    <w:rsid w:val="00121FD4"/>
    <w:pPr>
      <w:keepNext/>
      <w:jc w:val="center"/>
      <w:outlineLvl w:val="5"/>
    </w:pPr>
    <w:rPr>
      <w:sz w:val="28"/>
    </w:rPr>
  </w:style>
  <w:style w:type="paragraph" w:styleId="7">
    <w:name w:val="heading 7"/>
    <w:basedOn w:val="a0"/>
    <w:next w:val="a0"/>
    <w:qFormat/>
    <w:rsid w:val="00121FD4"/>
    <w:pPr>
      <w:keepNext/>
      <w:ind w:right="-283"/>
      <w:jc w:val="center"/>
      <w:outlineLvl w:val="6"/>
    </w:pPr>
    <w:rPr>
      <w:sz w:val="32"/>
      <w:lang w:val="en-US"/>
    </w:rPr>
  </w:style>
  <w:style w:type="paragraph" w:styleId="8">
    <w:name w:val="heading 8"/>
    <w:basedOn w:val="a0"/>
    <w:next w:val="a0"/>
    <w:qFormat/>
    <w:rsid w:val="00121FD4"/>
    <w:pPr>
      <w:keepNext/>
      <w:ind w:left="-142" w:right="-283"/>
      <w:jc w:val="center"/>
      <w:outlineLvl w:val="7"/>
    </w:pPr>
    <w:rPr>
      <w:sz w:val="32"/>
      <w:lang w:val="en-US"/>
    </w:rPr>
  </w:style>
  <w:style w:type="paragraph" w:styleId="9">
    <w:name w:val="heading 9"/>
    <w:basedOn w:val="a0"/>
    <w:next w:val="a0"/>
    <w:qFormat/>
    <w:rsid w:val="00121FD4"/>
    <w:pPr>
      <w:keepNext/>
      <w:jc w:val="both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D3ED8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1"/>
    <w:link w:val="2"/>
    <w:rsid w:val="002F511E"/>
    <w:rPr>
      <w:sz w:val="28"/>
    </w:rPr>
  </w:style>
  <w:style w:type="paragraph" w:styleId="a4">
    <w:name w:val="header"/>
    <w:basedOn w:val="a0"/>
    <w:rsid w:val="00121FD4"/>
    <w:pPr>
      <w:tabs>
        <w:tab w:val="center" w:pos="4153"/>
        <w:tab w:val="right" w:pos="8306"/>
      </w:tabs>
    </w:pPr>
  </w:style>
  <w:style w:type="paragraph" w:styleId="a5">
    <w:name w:val="footer"/>
    <w:basedOn w:val="a0"/>
    <w:link w:val="a6"/>
    <w:uiPriority w:val="99"/>
    <w:rsid w:val="00121FD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1"/>
    <w:link w:val="a5"/>
    <w:uiPriority w:val="99"/>
    <w:rsid w:val="00C53622"/>
  </w:style>
  <w:style w:type="character" w:styleId="a7">
    <w:name w:val="page number"/>
    <w:basedOn w:val="a1"/>
    <w:rsid w:val="00121FD4"/>
  </w:style>
  <w:style w:type="paragraph" w:styleId="a8">
    <w:name w:val="Body Text Indent"/>
    <w:basedOn w:val="a0"/>
    <w:rsid w:val="00121FD4"/>
    <w:pPr>
      <w:spacing w:line="360" w:lineRule="auto"/>
      <w:ind w:left="40" w:firstLine="700"/>
    </w:pPr>
    <w:rPr>
      <w:sz w:val="28"/>
    </w:rPr>
  </w:style>
  <w:style w:type="paragraph" w:styleId="21">
    <w:name w:val="Body Text Indent 2"/>
    <w:basedOn w:val="a0"/>
    <w:link w:val="22"/>
    <w:rsid w:val="00121FD4"/>
    <w:pPr>
      <w:spacing w:line="360" w:lineRule="auto"/>
      <w:ind w:firstLine="709"/>
      <w:jc w:val="both"/>
    </w:pPr>
    <w:rPr>
      <w:sz w:val="24"/>
    </w:rPr>
  </w:style>
  <w:style w:type="paragraph" w:styleId="a9">
    <w:name w:val="Body Text"/>
    <w:basedOn w:val="a0"/>
    <w:rsid w:val="00121FD4"/>
    <w:pPr>
      <w:framePr w:hSpace="180" w:wrap="around" w:vAnchor="page" w:hAnchor="page" w:x="992" w:y="13514"/>
      <w:jc w:val="center"/>
    </w:pPr>
    <w:rPr>
      <w:sz w:val="28"/>
    </w:rPr>
  </w:style>
  <w:style w:type="paragraph" w:styleId="aa">
    <w:name w:val="Block Text"/>
    <w:basedOn w:val="a0"/>
    <w:rsid w:val="00121FD4"/>
    <w:pPr>
      <w:ind w:left="851" w:right="282" w:firstLine="709"/>
      <w:jc w:val="both"/>
    </w:pPr>
    <w:rPr>
      <w:sz w:val="28"/>
    </w:rPr>
  </w:style>
  <w:style w:type="paragraph" w:styleId="30">
    <w:name w:val="Body Text Indent 3"/>
    <w:basedOn w:val="a0"/>
    <w:rsid w:val="00121FD4"/>
    <w:pPr>
      <w:spacing w:line="260" w:lineRule="auto"/>
      <w:ind w:right="-1" w:firstLine="851"/>
      <w:jc w:val="both"/>
    </w:pPr>
    <w:rPr>
      <w:sz w:val="28"/>
    </w:rPr>
  </w:style>
  <w:style w:type="paragraph" w:styleId="ab">
    <w:name w:val="Title"/>
    <w:basedOn w:val="a0"/>
    <w:qFormat/>
    <w:rsid w:val="00121FD4"/>
    <w:pPr>
      <w:jc w:val="center"/>
    </w:pPr>
    <w:rPr>
      <w:b/>
      <w:sz w:val="28"/>
    </w:rPr>
  </w:style>
  <w:style w:type="paragraph" w:styleId="23">
    <w:name w:val="Body Text 2"/>
    <w:basedOn w:val="a0"/>
    <w:rsid w:val="00121FD4"/>
    <w:pPr>
      <w:jc w:val="center"/>
    </w:pPr>
    <w:rPr>
      <w:b/>
      <w:sz w:val="32"/>
    </w:rPr>
  </w:style>
  <w:style w:type="paragraph" w:styleId="31">
    <w:name w:val="Body Text 3"/>
    <w:basedOn w:val="a0"/>
    <w:rsid w:val="00121FD4"/>
    <w:pPr>
      <w:ind w:right="-1"/>
      <w:jc w:val="both"/>
    </w:pPr>
    <w:rPr>
      <w:sz w:val="28"/>
    </w:rPr>
  </w:style>
  <w:style w:type="paragraph" w:styleId="ac">
    <w:name w:val="Document Map"/>
    <w:basedOn w:val="a0"/>
    <w:semiHidden/>
    <w:rsid w:val="00121FD4"/>
    <w:pPr>
      <w:shd w:val="clear" w:color="auto" w:fill="000080"/>
    </w:pPr>
    <w:rPr>
      <w:rFonts w:ascii="Tahoma" w:hAnsi="Tahoma"/>
    </w:rPr>
  </w:style>
  <w:style w:type="paragraph" w:styleId="ad">
    <w:name w:val="Balloon Text"/>
    <w:basedOn w:val="a0"/>
    <w:semiHidden/>
    <w:rsid w:val="00121FD4"/>
    <w:rPr>
      <w:rFonts w:ascii="Tahoma" w:hAnsi="Tahoma" w:cs="Tahoma"/>
      <w:sz w:val="16"/>
      <w:szCs w:val="16"/>
    </w:rPr>
  </w:style>
  <w:style w:type="paragraph" w:styleId="ae">
    <w:name w:val="toa heading"/>
    <w:basedOn w:val="a0"/>
    <w:next w:val="a0"/>
    <w:semiHidden/>
    <w:rsid w:val="00121FD4"/>
    <w:pPr>
      <w:spacing w:before="120"/>
    </w:pPr>
    <w:rPr>
      <w:rFonts w:ascii="Arial" w:hAnsi="Arial"/>
      <w:b/>
      <w:sz w:val="24"/>
    </w:rPr>
  </w:style>
  <w:style w:type="paragraph" w:styleId="af">
    <w:name w:val="caption"/>
    <w:aliases w:val=" Знак,Знак, Знак1,Знак1,Знак1 Знак Знак Знак,Знак1 Знак Знак"/>
    <w:basedOn w:val="a0"/>
    <w:next w:val="a0"/>
    <w:link w:val="af0"/>
    <w:qFormat/>
    <w:rsid w:val="00121FD4"/>
    <w:pPr>
      <w:jc w:val="center"/>
    </w:pPr>
    <w:rPr>
      <w:sz w:val="28"/>
    </w:rPr>
  </w:style>
  <w:style w:type="character" w:customStyle="1" w:styleId="af0">
    <w:name w:val="Название объекта Знак"/>
    <w:aliases w:val=" Знак Знак,Знак Знак, Знак1 Знак,Знак1 Знак,Знак1 Знак Знак Знак Знак,Знак1 Знак Знак Знак1"/>
    <w:basedOn w:val="a1"/>
    <w:link w:val="af"/>
    <w:rsid w:val="00945B8B"/>
    <w:rPr>
      <w:sz w:val="28"/>
    </w:rPr>
  </w:style>
  <w:style w:type="table" w:styleId="af1">
    <w:name w:val="Table Grid"/>
    <w:basedOn w:val="a2"/>
    <w:rsid w:val="002E4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0"/>
    <w:rsid w:val="00F04A98"/>
    <w:pPr>
      <w:spacing w:before="120" w:line="320" w:lineRule="exact"/>
      <w:ind w:firstLine="709"/>
      <w:jc w:val="both"/>
    </w:pPr>
    <w:rPr>
      <w:sz w:val="24"/>
    </w:rPr>
  </w:style>
  <w:style w:type="paragraph" w:customStyle="1" w:styleId="a">
    <w:name w:val="Маркированый список"/>
    <w:basedOn w:val="a0"/>
    <w:rsid w:val="00DC2E7B"/>
    <w:pPr>
      <w:numPr>
        <w:numId w:val="1"/>
      </w:numPr>
      <w:tabs>
        <w:tab w:val="left" w:pos="567"/>
      </w:tabs>
      <w:spacing w:line="360" w:lineRule="auto"/>
      <w:jc w:val="both"/>
    </w:pPr>
    <w:rPr>
      <w:rFonts w:ascii="Arial" w:hAnsi="Arial" w:cs="Arial"/>
      <w:szCs w:val="24"/>
    </w:rPr>
  </w:style>
  <w:style w:type="paragraph" w:customStyle="1" w:styleId="af2">
    <w:name w:val="Название таблицы"/>
    <w:basedOn w:val="a0"/>
    <w:next w:val="a0"/>
    <w:rsid w:val="00CE6D85"/>
    <w:pPr>
      <w:keepNext/>
      <w:spacing w:before="120"/>
      <w:jc w:val="center"/>
    </w:pPr>
    <w:rPr>
      <w:rFonts w:ascii="Arial" w:hAnsi="Arial"/>
      <w:b/>
      <w:caps/>
    </w:rPr>
  </w:style>
  <w:style w:type="paragraph" w:customStyle="1" w:styleId="af3">
    <w:name w:val="Таблица"/>
    <w:basedOn w:val="a0"/>
    <w:next w:val="a0"/>
    <w:rsid w:val="00CE6D85"/>
    <w:pPr>
      <w:jc w:val="center"/>
    </w:pPr>
    <w:rPr>
      <w:rFonts w:ascii="Arial" w:hAnsi="Arial"/>
    </w:rPr>
  </w:style>
  <w:style w:type="paragraph" w:styleId="af4">
    <w:name w:val="Message Header"/>
    <w:basedOn w:val="a0"/>
    <w:next w:val="af3"/>
    <w:rsid w:val="00CE6D85"/>
    <w:pPr>
      <w:jc w:val="center"/>
    </w:pPr>
    <w:rPr>
      <w:rFonts w:ascii="Arial" w:hAnsi="Arial" w:cs="Arial"/>
      <w:b/>
    </w:rPr>
  </w:style>
  <w:style w:type="paragraph" w:customStyle="1" w:styleId="af5">
    <w:name w:val="микротекст"/>
    <w:basedOn w:val="a9"/>
    <w:rsid w:val="00D45543"/>
    <w:pPr>
      <w:framePr w:hSpace="0" w:wrap="auto" w:vAnchor="margin" w:hAnchor="text" w:xAlign="left" w:yAlign="inline"/>
      <w:overflowPunct w:val="0"/>
      <w:autoSpaceDE w:val="0"/>
      <w:autoSpaceDN w:val="0"/>
      <w:adjustRightInd w:val="0"/>
      <w:spacing w:after="120" w:line="360" w:lineRule="auto"/>
      <w:ind w:firstLine="357"/>
      <w:jc w:val="both"/>
      <w:textAlignment w:val="baseline"/>
    </w:pPr>
    <w:rPr>
      <w:sz w:val="20"/>
    </w:rPr>
  </w:style>
  <w:style w:type="paragraph" w:styleId="32">
    <w:name w:val="toc 3"/>
    <w:basedOn w:val="a0"/>
    <w:next w:val="a0"/>
    <w:autoRedefine/>
    <w:uiPriority w:val="39"/>
    <w:rsid w:val="004E367A"/>
    <w:pPr>
      <w:tabs>
        <w:tab w:val="right" w:leader="dot" w:pos="10206"/>
      </w:tabs>
      <w:suppressAutoHyphens/>
      <w:spacing w:before="120"/>
      <w:ind w:firstLine="720"/>
    </w:pPr>
    <w:rPr>
      <w:b/>
      <w:sz w:val="24"/>
    </w:rPr>
  </w:style>
  <w:style w:type="paragraph" w:styleId="11">
    <w:name w:val="toc 1"/>
    <w:basedOn w:val="a0"/>
    <w:next w:val="a0"/>
    <w:autoRedefine/>
    <w:uiPriority w:val="39"/>
    <w:rsid w:val="0050230E"/>
    <w:pPr>
      <w:tabs>
        <w:tab w:val="right" w:leader="dot" w:pos="9356"/>
      </w:tabs>
      <w:suppressAutoHyphens/>
      <w:spacing w:line="360" w:lineRule="auto"/>
      <w:jc w:val="both"/>
    </w:pPr>
    <w:rPr>
      <w:rFonts w:cs="Arial"/>
      <w:b/>
      <w:bCs/>
      <w:sz w:val="28"/>
      <w:szCs w:val="24"/>
    </w:rPr>
  </w:style>
  <w:style w:type="paragraph" w:styleId="24">
    <w:name w:val="toc 2"/>
    <w:basedOn w:val="a0"/>
    <w:next w:val="a0"/>
    <w:autoRedefine/>
    <w:uiPriority w:val="39"/>
    <w:rsid w:val="0050230E"/>
    <w:pPr>
      <w:tabs>
        <w:tab w:val="left" w:pos="0"/>
        <w:tab w:val="right" w:leader="dot" w:pos="9356"/>
      </w:tabs>
      <w:suppressAutoHyphens/>
      <w:spacing w:line="360" w:lineRule="auto"/>
      <w:jc w:val="both"/>
    </w:pPr>
    <w:rPr>
      <w:rFonts w:cs="Tahoma"/>
      <w:b/>
      <w:bCs/>
      <w:noProof/>
      <w:kern w:val="28"/>
      <w:sz w:val="28"/>
      <w:szCs w:val="24"/>
    </w:rPr>
  </w:style>
  <w:style w:type="character" w:styleId="af6">
    <w:name w:val="Hyperlink"/>
    <w:basedOn w:val="a1"/>
    <w:uiPriority w:val="99"/>
    <w:rsid w:val="00366EDB"/>
    <w:rPr>
      <w:color w:val="0000FF"/>
      <w:u w:val="single"/>
    </w:rPr>
  </w:style>
  <w:style w:type="paragraph" w:styleId="40">
    <w:name w:val="toc 4"/>
    <w:basedOn w:val="a0"/>
    <w:next w:val="a0"/>
    <w:autoRedefine/>
    <w:semiHidden/>
    <w:rsid w:val="000E031D"/>
    <w:pPr>
      <w:ind w:left="400"/>
    </w:pPr>
  </w:style>
  <w:style w:type="paragraph" w:styleId="50">
    <w:name w:val="toc 5"/>
    <w:basedOn w:val="a0"/>
    <w:next w:val="a0"/>
    <w:autoRedefine/>
    <w:semiHidden/>
    <w:rsid w:val="000E031D"/>
    <w:pPr>
      <w:ind w:left="600"/>
    </w:pPr>
  </w:style>
  <w:style w:type="paragraph" w:styleId="60">
    <w:name w:val="toc 6"/>
    <w:basedOn w:val="a0"/>
    <w:next w:val="a0"/>
    <w:autoRedefine/>
    <w:semiHidden/>
    <w:rsid w:val="000E031D"/>
    <w:pPr>
      <w:ind w:left="800"/>
    </w:pPr>
  </w:style>
  <w:style w:type="paragraph" w:styleId="70">
    <w:name w:val="toc 7"/>
    <w:basedOn w:val="a0"/>
    <w:next w:val="a0"/>
    <w:autoRedefine/>
    <w:semiHidden/>
    <w:rsid w:val="000E031D"/>
    <w:pPr>
      <w:ind w:left="1000"/>
    </w:pPr>
  </w:style>
  <w:style w:type="paragraph" w:styleId="80">
    <w:name w:val="toc 8"/>
    <w:basedOn w:val="a0"/>
    <w:next w:val="a0"/>
    <w:autoRedefine/>
    <w:semiHidden/>
    <w:rsid w:val="000E031D"/>
    <w:pPr>
      <w:ind w:left="1200"/>
    </w:pPr>
  </w:style>
  <w:style w:type="paragraph" w:styleId="90">
    <w:name w:val="toc 9"/>
    <w:basedOn w:val="a0"/>
    <w:next w:val="a0"/>
    <w:autoRedefine/>
    <w:semiHidden/>
    <w:rsid w:val="000E031D"/>
    <w:pPr>
      <w:ind w:left="1400"/>
    </w:pPr>
  </w:style>
  <w:style w:type="paragraph" w:customStyle="1" w:styleId="af7">
    <w:name w:val="Пояснительная записка"/>
    <w:basedOn w:val="a0"/>
    <w:rsid w:val="0069553E"/>
    <w:pPr>
      <w:suppressLineNumbers/>
      <w:spacing w:line="360" w:lineRule="auto"/>
      <w:ind w:firstLine="680"/>
      <w:jc w:val="both"/>
    </w:pPr>
    <w:rPr>
      <w:rFonts w:ascii="Arial" w:hAnsi="Arial"/>
      <w:kern w:val="20"/>
      <w:sz w:val="24"/>
    </w:rPr>
  </w:style>
  <w:style w:type="paragraph" w:styleId="af8">
    <w:name w:val="List Bullet"/>
    <w:basedOn w:val="a0"/>
    <w:link w:val="af9"/>
    <w:autoRedefine/>
    <w:rsid w:val="00ED2A4D"/>
    <w:pPr>
      <w:spacing w:line="360" w:lineRule="auto"/>
      <w:jc w:val="both"/>
    </w:pPr>
    <w:rPr>
      <w:sz w:val="24"/>
      <w:szCs w:val="24"/>
    </w:rPr>
  </w:style>
  <w:style w:type="character" w:customStyle="1" w:styleId="af9">
    <w:name w:val="Маркированный список Знак"/>
    <w:basedOn w:val="a1"/>
    <w:link w:val="af8"/>
    <w:rsid w:val="00ED2A4D"/>
    <w:rPr>
      <w:sz w:val="24"/>
      <w:szCs w:val="24"/>
      <w:lang w:val="ru-RU" w:eastAsia="ru-RU" w:bidi="ar-SA"/>
    </w:rPr>
  </w:style>
  <w:style w:type="paragraph" w:customStyle="1" w:styleId="afa">
    <w:name w:val="Обычный в таблице"/>
    <w:basedOn w:val="a0"/>
    <w:rsid w:val="00543D92"/>
    <w:pPr>
      <w:spacing w:line="360" w:lineRule="auto"/>
      <w:ind w:hanging="6"/>
      <w:jc w:val="center"/>
    </w:pPr>
    <w:rPr>
      <w:sz w:val="24"/>
      <w:szCs w:val="24"/>
    </w:rPr>
  </w:style>
  <w:style w:type="paragraph" w:styleId="afb">
    <w:name w:val="List"/>
    <w:basedOn w:val="a0"/>
    <w:rsid w:val="00AF52A7"/>
    <w:pPr>
      <w:widowControl w:val="0"/>
      <w:ind w:left="283" w:hanging="283"/>
      <w:jc w:val="both"/>
    </w:pPr>
  </w:style>
  <w:style w:type="paragraph" w:styleId="afc">
    <w:name w:val="TOC Heading"/>
    <w:basedOn w:val="1"/>
    <w:next w:val="a0"/>
    <w:uiPriority w:val="39"/>
    <w:semiHidden/>
    <w:unhideWhenUsed/>
    <w:qFormat/>
    <w:rsid w:val="00097B9D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afd">
    <w:name w:val="List Paragraph"/>
    <w:basedOn w:val="a0"/>
    <w:qFormat/>
    <w:rsid w:val="002163BA"/>
    <w:pPr>
      <w:ind w:left="708"/>
    </w:pPr>
  </w:style>
  <w:style w:type="paragraph" w:customStyle="1" w:styleId="25">
    <w:name w:val="2 уровень + По ширине"/>
    <w:aliases w:val="Слева:  0,63 см,Первая строка:  1,27 см"/>
    <w:basedOn w:val="a0"/>
    <w:rsid w:val="0011066B"/>
    <w:pPr>
      <w:suppressAutoHyphens/>
      <w:ind w:left="360"/>
      <w:jc w:val="both"/>
    </w:pPr>
    <w:rPr>
      <w:b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161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8049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A841D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ort\&#1055;&#1050;&#1056;\&#1052;&#1091;&#1088;&#1084;&#1072;&#1085;&#1089;&#1082;&#1072;&#1103;%20&#1086;&#1073;&#1083;&#1072;&#1089;&#1090;&#1100;\&#1056;&#1077;&#1074;&#1076;&#1072;\&#1056;&#1072;&#1079;&#1076;&#1077;&#1083;&#1099;\&#1058;&#1077;&#1087;&#1083;&#1086;\&#1073;&#1072;&#1083;&#1072;&#1085;&#1089;%20&#1056;&#1077;&#1074;&#1076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chemeClr val="accent6">
                  <a:lumMod val="50000"/>
                </a:schemeClr>
              </a:solidFill>
            </c:spPr>
          </c:dPt>
          <c:cat>
            <c:strRef>
              <c:f>Лист2!$C$18:$E$18</c:f>
              <c:strCache>
                <c:ptCount val="3"/>
                <c:pt idx="0">
                  <c:v>Мощность котельной, Гкал/ч</c:v>
                </c:pt>
                <c:pt idx="1">
                  <c:v>Подключённая нагрузка, Гкал/ч</c:v>
                </c:pt>
                <c:pt idx="2">
                  <c:v>Остаток свободной мощности, Гкал/ч</c:v>
                </c:pt>
              </c:strCache>
            </c:strRef>
          </c:cat>
          <c:val>
            <c:numRef>
              <c:f>Лист2!$C$19:$E$19</c:f>
              <c:numCache>
                <c:formatCode>General</c:formatCode>
                <c:ptCount val="3"/>
                <c:pt idx="0">
                  <c:v>47.379000000000005</c:v>
                </c:pt>
                <c:pt idx="1">
                  <c:v>26.6</c:v>
                </c:pt>
                <c:pt idx="2">
                  <c:v>18.62</c:v>
                </c:pt>
              </c:numCache>
            </c:numRef>
          </c:val>
        </c:ser>
        <c:axId val="245666560"/>
        <c:axId val="245774208"/>
      </c:barChart>
      <c:catAx>
        <c:axId val="24566656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45774208"/>
        <c:crosses val="autoZero"/>
        <c:auto val="1"/>
        <c:lblAlgn val="ctr"/>
        <c:lblOffset val="100"/>
      </c:catAx>
      <c:valAx>
        <c:axId val="24577420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4566656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0540244969378844E-2"/>
          <c:y val="0.74087379702537648"/>
          <c:w val="0.90225284339457978"/>
          <c:h val="0.23134842519685145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solidFill>
        <a:sysClr val="window" lastClr="FFFFFF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5632-654A-49D1-9B35-8D89C1D1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28</Pages>
  <Words>4679</Words>
  <Characters>26672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Комплектная трансформаторная подстанция 2х400 (2х250) кВА</vt:lpstr>
    </vt:vector>
  </TitlesOfParts>
  <Company>WolfishLair</Company>
  <LinksUpToDate>false</LinksUpToDate>
  <CharactersWithSpaces>31289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_Toc299979884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_Toc299979883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_Toc299979882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_Toc299979881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_Toc299979880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_Toc299979879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_Toc299979878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_Toc299979877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_Toc299979876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_Toc299979875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_Toc299979874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_Toc299979873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_Toc299979872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_Toc299979871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_Toc299979870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_Toc299979869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_Toc299979868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_Toc299979867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_Toc299979866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_Toc299979865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Комплектная трансформаторная подстанция 2х400 (2х250) кВА</dc:title>
  <dc:subject>492А</dc:subject>
  <dc:creator>Богомолов</dc:creator>
  <dc:description>Прежде чем начать редактирование паспорта заполните выше расположенные ячейки и сохраните паспорт с новым именем. Закройте его. Откройте заново.</dc:description>
  <cp:lastModifiedBy>Мухлаева А.С.</cp:lastModifiedBy>
  <cp:revision>23</cp:revision>
  <cp:lastPrinted>2011-09-28T10:05:00Z</cp:lastPrinted>
  <dcterms:created xsi:type="dcterms:W3CDTF">2011-08-24T02:18:00Z</dcterms:created>
  <dcterms:modified xsi:type="dcterms:W3CDTF">2011-09-28T10:24:00Z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.Контр">
    <vt:lpwstr>Стулий</vt:lpwstr>
  </property>
</Properties>
</file>